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39F9" w:rsidRPr="00FB69A1" w:rsidRDefault="004523D8" w:rsidP="00EE39F9">
      <w:pPr>
        <w:pStyle w:val="NormalWeb"/>
        <w:jc w:val="center"/>
        <w:rPr>
          <w:rFonts w:ascii="Arial Narrow" w:hAnsi="Arial Narrow"/>
          <w:sz w:val="22"/>
          <w:szCs w:val="22"/>
        </w:rPr>
      </w:pPr>
      <w:r w:rsidRPr="00D176FB">
        <w:rPr>
          <w:rFonts w:ascii="Arial Narrow" w:hAnsi="Arial Narrow" w:cs="Helvetica"/>
          <w:b/>
          <w:bCs/>
          <w:noProof/>
        </w:rPr>
        <w:drawing>
          <wp:anchor distT="0" distB="0" distL="114300" distR="114300" simplePos="0" relativeHeight="251659264" behindDoc="0" locked="0" layoutInCell="1" allowOverlap="1" wp14:anchorId="1615A9AF" wp14:editId="581B52CC">
            <wp:simplePos x="0" y="0"/>
            <wp:positionH relativeFrom="margin">
              <wp:posOffset>1447800</wp:posOffset>
            </wp:positionH>
            <wp:positionV relativeFrom="margin">
              <wp:posOffset>-701040</wp:posOffset>
            </wp:positionV>
            <wp:extent cx="3449320" cy="17526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49320" cy="17526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523D8" w:rsidRPr="007D00AE" w:rsidRDefault="004523D8" w:rsidP="00EE39F9">
      <w:pPr>
        <w:pStyle w:val="NormalWeb"/>
        <w:jc w:val="center"/>
        <w:rPr>
          <w:rFonts w:ascii="Arial Narrow" w:hAnsi="Arial Narrow"/>
          <w:sz w:val="22"/>
          <w:szCs w:val="22"/>
        </w:rPr>
      </w:pPr>
    </w:p>
    <w:p w:rsidR="004523D8" w:rsidRPr="007D00AE" w:rsidRDefault="004523D8" w:rsidP="00EE39F9">
      <w:pPr>
        <w:pStyle w:val="NormalWeb"/>
        <w:jc w:val="center"/>
        <w:rPr>
          <w:rFonts w:ascii="Arial Narrow" w:hAnsi="Arial Narrow"/>
          <w:sz w:val="22"/>
          <w:szCs w:val="22"/>
        </w:rPr>
      </w:pPr>
    </w:p>
    <w:p w:rsidR="004523D8" w:rsidRPr="007D00AE" w:rsidRDefault="004523D8" w:rsidP="00EE39F9">
      <w:pPr>
        <w:pStyle w:val="NormalWeb"/>
        <w:jc w:val="center"/>
        <w:rPr>
          <w:rFonts w:ascii="Arial Narrow" w:hAnsi="Arial Narrow"/>
          <w:sz w:val="22"/>
          <w:szCs w:val="22"/>
        </w:rPr>
      </w:pPr>
    </w:p>
    <w:p w:rsidR="004523D8" w:rsidRPr="00D176FB" w:rsidRDefault="004523D8" w:rsidP="004523D8">
      <w:pPr>
        <w:spacing w:line="360" w:lineRule="auto"/>
        <w:jc w:val="center"/>
        <w:rPr>
          <w:rFonts w:ascii="Arial Narrow" w:hAnsi="Arial Narrow" w:cs="Helvetica"/>
          <w:b/>
        </w:rPr>
      </w:pPr>
      <w:r w:rsidRPr="00D176FB">
        <w:rPr>
          <w:rFonts w:ascii="Arial Narrow" w:hAnsi="Arial Narrow" w:cs="Helvetica"/>
          <w:b/>
        </w:rPr>
        <w:t>NATIONAL EDUCATION TRUST</w:t>
      </w:r>
    </w:p>
    <w:p w:rsidR="004523D8" w:rsidRPr="00D176FB" w:rsidRDefault="004523D8" w:rsidP="004523D8">
      <w:pPr>
        <w:spacing w:line="360" w:lineRule="auto"/>
        <w:jc w:val="center"/>
        <w:rPr>
          <w:rFonts w:ascii="Arial Narrow" w:hAnsi="Arial Narrow" w:cs="Helvetica"/>
          <w:b/>
          <w:color w:val="4F81BD" w:themeColor="accent1"/>
        </w:rPr>
      </w:pPr>
      <w:r w:rsidRPr="00D176FB">
        <w:rPr>
          <w:rFonts w:ascii="Arial Narrow" w:hAnsi="Arial Narrow" w:cs="Helvetica"/>
          <w:b/>
          <w:color w:val="4F81BD" w:themeColor="accent1"/>
        </w:rPr>
        <w:t>JOB DESCRIPTION</w:t>
      </w:r>
    </w:p>
    <w:tbl>
      <w:tblPr>
        <w:tblpPr w:leftFromText="180" w:rightFromText="180" w:vertAnchor="text" w:horzAnchor="margin" w:tblpY="167"/>
        <w:tblW w:w="9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9"/>
        <w:gridCol w:w="7087"/>
      </w:tblGrid>
      <w:tr w:rsidR="004523D8" w:rsidRPr="006A50BA" w:rsidTr="00680087">
        <w:tc>
          <w:tcPr>
            <w:tcW w:w="2499" w:type="dxa"/>
            <w:tcBorders>
              <w:right w:val="nil"/>
            </w:tcBorders>
          </w:tcPr>
          <w:p w:rsidR="004523D8" w:rsidRPr="00FC03A5" w:rsidRDefault="004523D8" w:rsidP="00680087">
            <w:pPr>
              <w:tabs>
                <w:tab w:val="left" w:pos="1701"/>
              </w:tabs>
              <w:spacing w:before="240"/>
              <w:rPr>
                <w:rFonts w:ascii="Helvetica" w:hAnsi="Helvetica" w:cs="Helvetica"/>
                <w:b/>
                <w:lang w:val="en-GB"/>
              </w:rPr>
            </w:pPr>
            <w:r w:rsidRPr="00FC03A5">
              <w:rPr>
                <w:rFonts w:ascii="Helvetica" w:hAnsi="Helvetica" w:cs="Helvetica"/>
                <w:b/>
                <w:lang w:val="en-GB"/>
              </w:rPr>
              <w:t xml:space="preserve">JOB TITLE:  </w:t>
            </w:r>
            <w:r w:rsidRPr="00FC03A5">
              <w:rPr>
                <w:rFonts w:ascii="Helvetica" w:hAnsi="Helvetica" w:cs="Helvetica"/>
                <w:b/>
                <w:lang w:val="en-GB"/>
              </w:rPr>
              <w:tab/>
            </w:r>
            <w:r w:rsidRPr="00FC03A5">
              <w:rPr>
                <w:rFonts w:ascii="Helvetica" w:hAnsi="Helvetica" w:cs="Helvetica"/>
                <w:b/>
                <w:lang w:val="en-GB"/>
              </w:rPr>
              <w:tab/>
              <w:t xml:space="preserve"> </w:t>
            </w:r>
          </w:p>
        </w:tc>
        <w:tc>
          <w:tcPr>
            <w:tcW w:w="7087" w:type="dxa"/>
            <w:tcBorders>
              <w:left w:val="nil"/>
            </w:tcBorders>
          </w:tcPr>
          <w:p w:rsidR="004523D8" w:rsidRPr="00FC03A5" w:rsidRDefault="00FC03A5" w:rsidP="00825507">
            <w:pPr>
              <w:tabs>
                <w:tab w:val="left" w:pos="1701"/>
              </w:tabs>
              <w:spacing w:before="240"/>
              <w:rPr>
                <w:rFonts w:ascii="Helvetica" w:hAnsi="Helvetica" w:cs="Helvetica"/>
                <w:b/>
                <w:lang w:val="en-GB"/>
              </w:rPr>
            </w:pPr>
            <w:r>
              <w:rPr>
                <w:rFonts w:ascii="Helvetica" w:hAnsi="Helvetica" w:cs="Helvetica"/>
                <w:b/>
                <w:lang w:val="en-GB"/>
              </w:rPr>
              <w:t xml:space="preserve">Public </w:t>
            </w:r>
            <w:r w:rsidR="004523D8" w:rsidRPr="00FC03A5">
              <w:rPr>
                <w:rFonts w:ascii="Helvetica" w:hAnsi="Helvetica" w:cs="Helvetica"/>
                <w:b/>
                <w:lang w:val="en-GB"/>
              </w:rPr>
              <w:t xml:space="preserve">Procurement </w:t>
            </w:r>
            <w:r w:rsidR="00825507" w:rsidRPr="00FC03A5">
              <w:rPr>
                <w:rFonts w:ascii="Helvetica" w:hAnsi="Helvetica" w:cs="Helvetica"/>
                <w:b/>
                <w:lang w:val="en-GB"/>
              </w:rPr>
              <w:t>Officer</w:t>
            </w:r>
          </w:p>
        </w:tc>
      </w:tr>
      <w:tr w:rsidR="004523D8" w:rsidRPr="006A50BA" w:rsidTr="00680087">
        <w:tc>
          <w:tcPr>
            <w:tcW w:w="2499" w:type="dxa"/>
            <w:tcBorders>
              <w:right w:val="nil"/>
            </w:tcBorders>
          </w:tcPr>
          <w:p w:rsidR="004523D8" w:rsidRPr="00FC03A5" w:rsidRDefault="004523D8" w:rsidP="00680087">
            <w:pPr>
              <w:tabs>
                <w:tab w:val="left" w:pos="1980"/>
              </w:tabs>
              <w:spacing w:before="240"/>
              <w:rPr>
                <w:rFonts w:ascii="Helvetica" w:hAnsi="Helvetica" w:cs="Helvetica"/>
                <w:b/>
                <w:lang w:val="en-GB"/>
              </w:rPr>
            </w:pPr>
            <w:r w:rsidRPr="00FC03A5">
              <w:rPr>
                <w:rFonts w:ascii="Helvetica" w:hAnsi="Helvetica" w:cs="Helvetica"/>
                <w:b/>
                <w:lang w:val="en-GB"/>
              </w:rPr>
              <w:t xml:space="preserve">JOB GRADE:                  </w:t>
            </w:r>
          </w:p>
        </w:tc>
        <w:tc>
          <w:tcPr>
            <w:tcW w:w="7087" w:type="dxa"/>
            <w:tcBorders>
              <w:left w:val="nil"/>
            </w:tcBorders>
          </w:tcPr>
          <w:p w:rsidR="004523D8" w:rsidRPr="00FC03A5" w:rsidRDefault="00D176FB" w:rsidP="00680087">
            <w:pPr>
              <w:tabs>
                <w:tab w:val="left" w:pos="1980"/>
              </w:tabs>
              <w:spacing w:before="240"/>
              <w:rPr>
                <w:rFonts w:ascii="Helvetica" w:hAnsi="Helvetica" w:cs="Helvetica"/>
                <w:b/>
                <w:lang w:val="en-GB"/>
              </w:rPr>
            </w:pPr>
            <w:r w:rsidRPr="00FC03A5">
              <w:rPr>
                <w:rFonts w:ascii="Helvetica" w:hAnsi="Helvetica" w:cs="Helvetica"/>
                <w:b/>
                <w:bCs/>
                <w:lang w:val="en-GB"/>
              </w:rPr>
              <w:t>Level 4</w:t>
            </w:r>
          </w:p>
        </w:tc>
      </w:tr>
      <w:tr w:rsidR="004523D8" w:rsidRPr="006A50BA" w:rsidTr="00680087">
        <w:tc>
          <w:tcPr>
            <w:tcW w:w="2499" w:type="dxa"/>
            <w:tcBorders>
              <w:right w:val="nil"/>
            </w:tcBorders>
          </w:tcPr>
          <w:p w:rsidR="004523D8" w:rsidRPr="00FC03A5" w:rsidRDefault="004523D8" w:rsidP="00680087">
            <w:pPr>
              <w:tabs>
                <w:tab w:val="left" w:pos="1980"/>
              </w:tabs>
              <w:spacing w:before="240"/>
              <w:rPr>
                <w:rFonts w:ascii="Helvetica" w:hAnsi="Helvetica" w:cs="Helvetica"/>
                <w:b/>
                <w:lang w:val="en-GB"/>
              </w:rPr>
            </w:pPr>
            <w:r w:rsidRPr="00FC03A5">
              <w:rPr>
                <w:rFonts w:ascii="Helvetica" w:hAnsi="Helvetica" w:cs="Helvetica"/>
                <w:b/>
                <w:lang w:val="en-GB"/>
              </w:rPr>
              <w:t xml:space="preserve">POST NUMBER:             </w:t>
            </w:r>
          </w:p>
        </w:tc>
        <w:tc>
          <w:tcPr>
            <w:tcW w:w="7087" w:type="dxa"/>
            <w:tcBorders>
              <w:left w:val="nil"/>
            </w:tcBorders>
          </w:tcPr>
          <w:p w:rsidR="004523D8" w:rsidRPr="00FC03A5" w:rsidRDefault="004523D8" w:rsidP="00680087">
            <w:pPr>
              <w:tabs>
                <w:tab w:val="left" w:pos="1980"/>
              </w:tabs>
              <w:spacing w:before="240"/>
              <w:rPr>
                <w:rFonts w:ascii="Helvetica" w:hAnsi="Helvetica" w:cs="Helvetica"/>
                <w:b/>
                <w:lang w:val="en-GB"/>
              </w:rPr>
            </w:pPr>
          </w:p>
        </w:tc>
      </w:tr>
      <w:tr w:rsidR="004523D8" w:rsidRPr="006A50BA" w:rsidTr="00680087">
        <w:trPr>
          <w:trHeight w:val="533"/>
        </w:trPr>
        <w:tc>
          <w:tcPr>
            <w:tcW w:w="2499" w:type="dxa"/>
            <w:tcBorders>
              <w:right w:val="nil"/>
            </w:tcBorders>
          </w:tcPr>
          <w:p w:rsidR="004523D8" w:rsidRPr="00FC03A5" w:rsidRDefault="004523D8" w:rsidP="00680087">
            <w:pPr>
              <w:tabs>
                <w:tab w:val="left" w:pos="1980"/>
              </w:tabs>
              <w:spacing w:before="240"/>
              <w:rPr>
                <w:rFonts w:ascii="Helvetica" w:hAnsi="Helvetica" w:cs="Helvetica"/>
                <w:b/>
                <w:lang w:val="en-GB"/>
              </w:rPr>
            </w:pPr>
            <w:r w:rsidRPr="00FC03A5">
              <w:rPr>
                <w:rFonts w:ascii="Helvetica" w:hAnsi="Helvetica" w:cs="Helvetica"/>
                <w:b/>
                <w:lang w:val="en-GB"/>
              </w:rPr>
              <w:t xml:space="preserve">UNIT:                               </w:t>
            </w:r>
          </w:p>
        </w:tc>
        <w:tc>
          <w:tcPr>
            <w:tcW w:w="7087" w:type="dxa"/>
            <w:tcBorders>
              <w:left w:val="nil"/>
            </w:tcBorders>
          </w:tcPr>
          <w:p w:rsidR="004523D8" w:rsidRPr="00FC03A5" w:rsidRDefault="00FC03A5" w:rsidP="00680087">
            <w:pPr>
              <w:tabs>
                <w:tab w:val="left" w:pos="1980"/>
              </w:tabs>
              <w:spacing w:before="240"/>
              <w:rPr>
                <w:rFonts w:ascii="Helvetica" w:hAnsi="Helvetica" w:cs="Helvetica"/>
                <w:b/>
                <w:lang w:val="en-GB"/>
              </w:rPr>
            </w:pPr>
            <w:r w:rsidRPr="00CE75A4">
              <w:rPr>
                <w:rFonts w:ascii="Helvetica" w:hAnsi="Helvetica" w:cs="Helvetica"/>
                <w:b/>
                <w:bCs/>
              </w:rPr>
              <w:t>Executive Office -  Public Procurement Branch</w:t>
            </w:r>
          </w:p>
        </w:tc>
      </w:tr>
      <w:tr w:rsidR="004523D8" w:rsidRPr="006A50BA" w:rsidTr="00680087">
        <w:trPr>
          <w:trHeight w:val="533"/>
        </w:trPr>
        <w:tc>
          <w:tcPr>
            <w:tcW w:w="2499" w:type="dxa"/>
            <w:tcBorders>
              <w:right w:val="nil"/>
            </w:tcBorders>
          </w:tcPr>
          <w:p w:rsidR="004523D8" w:rsidRPr="00FC03A5" w:rsidRDefault="004523D8" w:rsidP="00680087">
            <w:pPr>
              <w:tabs>
                <w:tab w:val="left" w:pos="1980"/>
              </w:tabs>
              <w:spacing w:before="240"/>
              <w:rPr>
                <w:rFonts w:ascii="Helvetica" w:hAnsi="Helvetica" w:cs="Helvetica"/>
                <w:lang w:val="en-GB"/>
              </w:rPr>
            </w:pPr>
            <w:r w:rsidRPr="00FC03A5">
              <w:rPr>
                <w:rFonts w:ascii="Helvetica" w:hAnsi="Helvetica" w:cs="Helvetica"/>
                <w:b/>
                <w:lang w:val="en-GB"/>
              </w:rPr>
              <w:t>REPORTS TO:</w:t>
            </w:r>
            <w:r w:rsidRPr="00FC03A5">
              <w:rPr>
                <w:rFonts w:ascii="Helvetica" w:hAnsi="Helvetica" w:cs="Helvetica"/>
                <w:b/>
                <w:lang w:val="en-GB"/>
              </w:rPr>
              <w:tab/>
            </w:r>
          </w:p>
        </w:tc>
        <w:tc>
          <w:tcPr>
            <w:tcW w:w="7087" w:type="dxa"/>
            <w:tcBorders>
              <w:left w:val="nil"/>
            </w:tcBorders>
          </w:tcPr>
          <w:p w:rsidR="004523D8" w:rsidRPr="00FC03A5" w:rsidRDefault="00FC03A5" w:rsidP="00FC03A5">
            <w:pPr>
              <w:tabs>
                <w:tab w:val="left" w:pos="1980"/>
              </w:tabs>
              <w:spacing w:before="240"/>
              <w:rPr>
                <w:rFonts w:ascii="Helvetica" w:hAnsi="Helvetica" w:cs="Helvetica"/>
                <w:b/>
                <w:lang w:val="en-GB"/>
              </w:rPr>
            </w:pPr>
            <w:r>
              <w:rPr>
                <w:rFonts w:ascii="Helvetica" w:hAnsi="Helvetica" w:cs="Helvetica"/>
                <w:lang w:val="en-GB"/>
              </w:rPr>
              <w:t xml:space="preserve">Director, Public </w:t>
            </w:r>
            <w:r w:rsidR="004523D8" w:rsidRPr="00FC03A5">
              <w:rPr>
                <w:rFonts w:ascii="Helvetica" w:hAnsi="Helvetica" w:cs="Helvetica"/>
                <w:lang w:val="en-GB"/>
              </w:rPr>
              <w:t xml:space="preserve">Procurement </w:t>
            </w:r>
          </w:p>
        </w:tc>
      </w:tr>
      <w:tr w:rsidR="004523D8" w:rsidRPr="006A50BA" w:rsidTr="00680087">
        <w:trPr>
          <w:trHeight w:val="605"/>
        </w:trPr>
        <w:tc>
          <w:tcPr>
            <w:tcW w:w="2499" w:type="dxa"/>
            <w:tcBorders>
              <w:right w:val="nil"/>
            </w:tcBorders>
          </w:tcPr>
          <w:p w:rsidR="004523D8" w:rsidRPr="00FC03A5" w:rsidRDefault="004523D8" w:rsidP="00680087">
            <w:pPr>
              <w:tabs>
                <w:tab w:val="left" w:pos="1980"/>
              </w:tabs>
              <w:rPr>
                <w:rFonts w:ascii="Helvetica" w:hAnsi="Helvetica" w:cs="Helvetica"/>
                <w:b/>
                <w:lang w:val="en-GB"/>
              </w:rPr>
            </w:pPr>
          </w:p>
          <w:p w:rsidR="004523D8" w:rsidRPr="00FC03A5" w:rsidRDefault="004523D8" w:rsidP="00680087">
            <w:pPr>
              <w:tabs>
                <w:tab w:val="left" w:pos="1980"/>
              </w:tabs>
              <w:rPr>
                <w:rFonts w:ascii="Helvetica" w:hAnsi="Helvetica" w:cs="Helvetica"/>
                <w:b/>
                <w:lang w:val="en-GB"/>
              </w:rPr>
            </w:pPr>
            <w:r w:rsidRPr="00FC03A5">
              <w:rPr>
                <w:rFonts w:ascii="Helvetica" w:hAnsi="Helvetica" w:cs="Helvetica"/>
                <w:b/>
                <w:lang w:val="en-GB"/>
              </w:rPr>
              <w:t xml:space="preserve">MANAGES:                    </w:t>
            </w:r>
          </w:p>
          <w:p w:rsidR="004523D8" w:rsidRPr="00FC03A5" w:rsidRDefault="004523D8" w:rsidP="00680087">
            <w:pPr>
              <w:tabs>
                <w:tab w:val="left" w:pos="1980"/>
              </w:tabs>
              <w:rPr>
                <w:rFonts w:ascii="Helvetica" w:hAnsi="Helvetica" w:cs="Helvetica"/>
                <w:b/>
                <w:lang w:val="en-GB"/>
              </w:rPr>
            </w:pPr>
          </w:p>
        </w:tc>
        <w:tc>
          <w:tcPr>
            <w:tcW w:w="7087" w:type="dxa"/>
            <w:tcBorders>
              <w:left w:val="nil"/>
            </w:tcBorders>
          </w:tcPr>
          <w:p w:rsidR="004523D8" w:rsidRPr="00FC03A5" w:rsidRDefault="004523D8" w:rsidP="00825507">
            <w:pPr>
              <w:tabs>
                <w:tab w:val="left" w:pos="1980"/>
              </w:tabs>
              <w:rPr>
                <w:rFonts w:ascii="Helvetica" w:hAnsi="Helvetica" w:cs="Helvetica"/>
                <w:b/>
                <w:lang w:val="en-GB"/>
              </w:rPr>
            </w:pPr>
          </w:p>
        </w:tc>
      </w:tr>
    </w:tbl>
    <w:p w:rsidR="004523D8" w:rsidRPr="00FB69A1" w:rsidRDefault="004523D8" w:rsidP="004523D8">
      <w:pPr>
        <w:spacing w:line="360" w:lineRule="auto"/>
        <w:jc w:val="center"/>
        <w:rPr>
          <w:rFonts w:ascii="Arial Narrow" w:hAnsi="Arial Narrow" w:cs="Helvetica"/>
          <w:b/>
          <w:sz w:val="22"/>
        </w:rPr>
      </w:pPr>
    </w:p>
    <w:p w:rsidR="004523D8" w:rsidRPr="00AD3387" w:rsidRDefault="004523D8" w:rsidP="004523D8">
      <w:pPr>
        <w:pStyle w:val="Title"/>
        <w:spacing w:line="360" w:lineRule="auto"/>
        <w:contextualSpacing/>
        <w:jc w:val="both"/>
        <w:rPr>
          <w:rFonts w:ascii="Helvetica" w:hAnsi="Helvetica" w:cs="Helvetica"/>
          <w:b w:val="0"/>
          <w:bCs w:val="0"/>
          <w:sz w:val="22"/>
          <w:u w:val="none"/>
          <w:lang w:val="en-GB"/>
        </w:rPr>
      </w:pPr>
      <w:r w:rsidRPr="00AD3387">
        <w:rPr>
          <w:rFonts w:ascii="Helvetica" w:hAnsi="Helvetica" w:cs="Helvetica"/>
          <w:b w:val="0"/>
          <w:bCs w:val="0"/>
          <w:sz w:val="22"/>
          <w:u w:val="none"/>
          <w:lang w:val="en-GB"/>
        </w:rPr>
        <w:t xml:space="preserve">This document will </w:t>
      </w:r>
      <w:r w:rsidR="00900A58" w:rsidRPr="00AD3387">
        <w:rPr>
          <w:rFonts w:ascii="Helvetica" w:hAnsi="Helvetica" w:cs="Helvetica"/>
          <w:b w:val="0"/>
          <w:bCs w:val="0"/>
          <w:sz w:val="22"/>
          <w:u w:val="none"/>
          <w:lang w:val="en-GB"/>
        </w:rPr>
        <w:t>be</w:t>
      </w:r>
      <w:r w:rsidR="00900A58">
        <w:rPr>
          <w:rFonts w:ascii="Helvetica" w:hAnsi="Helvetica" w:cs="Helvetica"/>
          <w:b w:val="0"/>
          <w:bCs w:val="0"/>
          <w:sz w:val="22"/>
          <w:u w:val="none"/>
          <w:lang w:val="en-GB"/>
        </w:rPr>
        <w:t xml:space="preserve"> </w:t>
      </w:r>
      <w:r w:rsidR="00900A58" w:rsidRPr="00AD3387">
        <w:rPr>
          <w:rFonts w:ascii="Helvetica" w:hAnsi="Helvetica" w:cs="Helvetica"/>
          <w:b w:val="0"/>
          <w:bCs w:val="0"/>
          <w:sz w:val="22"/>
          <w:u w:val="none"/>
          <w:lang w:val="en-GB"/>
        </w:rPr>
        <w:t>used</w:t>
      </w:r>
      <w:r w:rsidRPr="00AD3387">
        <w:rPr>
          <w:rFonts w:ascii="Helvetica" w:hAnsi="Helvetica" w:cs="Helvetica"/>
          <w:b w:val="0"/>
          <w:bCs w:val="0"/>
          <w:sz w:val="22"/>
          <w:u w:val="none"/>
          <w:lang w:val="en-GB"/>
        </w:rPr>
        <w:t xml:space="preserve"> as a management tool to enable the classification of this position, in addition to supporting the evaluation of the performance of the post incumbent.</w:t>
      </w:r>
    </w:p>
    <w:p w:rsidR="004523D8" w:rsidRPr="00AD3387" w:rsidRDefault="004523D8" w:rsidP="004523D8">
      <w:pPr>
        <w:pStyle w:val="Title"/>
        <w:spacing w:line="360" w:lineRule="auto"/>
        <w:contextualSpacing/>
        <w:jc w:val="both"/>
        <w:rPr>
          <w:rFonts w:ascii="Helvetica" w:hAnsi="Helvetica" w:cs="Helvetica"/>
          <w:b w:val="0"/>
          <w:bCs w:val="0"/>
          <w:sz w:val="22"/>
          <w:u w:val="none"/>
          <w:lang w:val="en-GB"/>
        </w:rPr>
      </w:pPr>
    </w:p>
    <w:p w:rsidR="004523D8" w:rsidRPr="00AD3387" w:rsidRDefault="004523D8" w:rsidP="004523D8">
      <w:pPr>
        <w:pStyle w:val="Title"/>
        <w:spacing w:line="360" w:lineRule="auto"/>
        <w:contextualSpacing/>
        <w:jc w:val="both"/>
        <w:rPr>
          <w:rFonts w:ascii="Helvetica" w:hAnsi="Helvetica" w:cs="Helvetica"/>
          <w:b w:val="0"/>
          <w:bCs w:val="0"/>
          <w:sz w:val="22"/>
          <w:u w:val="none"/>
          <w:lang w:val="en-GB"/>
        </w:rPr>
      </w:pPr>
      <w:r w:rsidRPr="00AD3387">
        <w:rPr>
          <w:rFonts w:ascii="Helvetica" w:hAnsi="Helvetica" w:cs="Helvetica"/>
          <w:b w:val="0"/>
          <w:bCs w:val="0"/>
          <w:sz w:val="22"/>
          <w:u w:val="none"/>
          <w:lang w:val="en-GB"/>
        </w:rPr>
        <w:t>This document is validated as an accurate and true description of the job as signified below:</w:t>
      </w:r>
    </w:p>
    <w:p w:rsidR="004523D8" w:rsidRPr="00AD3387" w:rsidRDefault="004523D8" w:rsidP="004523D8">
      <w:pPr>
        <w:pStyle w:val="Title"/>
        <w:spacing w:line="360" w:lineRule="auto"/>
        <w:contextualSpacing/>
        <w:jc w:val="both"/>
        <w:rPr>
          <w:rFonts w:ascii="Helvetica" w:hAnsi="Helvetica" w:cs="Helvetica"/>
          <w:b w:val="0"/>
          <w:bCs w:val="0"/>
          <w:sz w:val="22"/>
          <w:u w:val="none"/>
          <w:lang w:val="en-GB"/>
        </w:rPr>
      </w:pPr>
    </w:p>
    <w:p w:rsidR="004523D8" w:rsidRPr="00AD3387" w:rsidRDefault="004523D8" w:rsidP="004523D8">
      <w:pPr>
        <w:pStyle w:val="Title"/>
        <w:spacing w:line="360" w:lineRule="auto"/>
        <w:jc w:val="both"/>
        <w:rPr>
          <w:rFonts w:ascii="Helvetica" w:hAnsi="Helvetica" w:cs="Helvetica"/>
          <w:b w:val="0"/>
          <w:bCs w:val="0"/>
          <w:sz w:val="22"/>
          <w:u w:val="none"/>
          <w:lang w:val="en-GB"/>
        </w:rPr>
      </w:pPr>
      <w:r w:rsidRPr="00AD3387">
        <w:rPr>
          <w:rFonts w:ascii="Helvetica" w:hAnsi="Helvetica" w:cs="Helvetica"/>
          <w:b w:val="0"/>
          <w:bCs w:val="0"/>
          <w:sz w:val="22"/>
          <w:u w:val="none"/>
          <w:lang w:val="en-GB"/>
        </w:rPr>
        <w:t>_______________________</w:t>
      </w:r>
      <w:r w:rsidRPr="00AD3387">
        <w:rPr>
          <w:rFonts w:ascii="Helvetica" w:hAnsi="Helvetica" w:cs="Helvetica"/>
          <w:b w:val="0"/>
          <w:bCs w:val="0"/>
          <w:sz w:val="22"/>
          <w:u w:val="none"/>
          <w:lang w:val="en-GB"/>
        </w:rPr>
        <w:tab/>
        <w:t xml:space="preserve">                                                   _________________________</w:t>
      </w:r>
    </w:p>
    <w:p w:rsidR="004523D8" w:rsidRPr="00AD3387" w:rsidRDefault="004523D8" w:rsidP="004523D8">
      <w:pPr>
        <w:pStyle w:val="Title"/>
        <w:spacing w:line="360" w:lineRule="auto"/>
        <w:jc w:val="both"/>
        <w:rPr>
          <w:rFonts w:ascii="Helvetica" w:hAnsi="Helvetica" w:cs="Helvetica"/>
          <w:b w:val="0"/>
          <w:bCs w:val="0"/>
          <w:sz w:val="22"/>
          <w:u w:val="none"/>
          <w:lang w:val="en-GB"/>
        </w:rPr>
      </w:pPr>
      <w:r w:rsidRPr="00AD3387">
        <w:rPr>
          <w:rFonts w:ascii="Helvetica" w:hAnsi="Helvetica" w:cs="Helvetica"/>
          <w:b w:val="0"/>
          <w:bCs w:val="0"/>
          <w:sz w:val="22"/>
          <w:u w:val="none"/>
          <w:lang w:val="en-GB"/>
        </w:rPr>
        <w:t>Employee</w:t>
      </w:r>
      <w:r w:rsidRPr="00AD3387">
        <w:rPr>
          <w:rFonts w:ascii="Helvetica" w:hAnsi="Helvetica" w:cs="Helvetica"/>
          <w:b w:val="0"/>
          <w:bCs w:val="0"/>
          <w:sz w:val="22"/>
          <w:u w:val="none"/>
          <w:lang w:val="en-GB"/>
        </w:rPr>
        <w:tab/>
      </w:r>
      <w:r w:rsidRPr="00AD3387">
        <w:rPr>
          <w:rFonts w:ascii="Helvetica" w:hAnsi="Helvetica" w:cs="Helvetica"/>
          <w:b w:val="0"/>
          <w:bCs w:val="0"/>
          <w:sz w:val="22"/>
          <w:u w:val="none"/>
          <w:lang w:val="en-GB"/>
        </w:rPr>
        <w:tab/>
      </w:r>
      <w:r w:rsidRPr="00AD3387">
        <w:rPr>
          <w:rFonts w:ascii="Helvetica" w:hAnsi="Helvetica" w:cs="Helvetica"/>
          <w:b w:val="0"/>
          <w:bCs w:val="0"/>
          <w:sz w:val="22"/>
          <w:u w:val="none"/>
          <w:lang w:val="en-GB"/>
        </w:rPr>
        <w:tab/>
      </w:r>
      <w:r w:rsidRPr="00AD3387">
        <w:rPr>
          <w:rFonts w:ascii="Helvetica" w:hAnsi="Helvetica" w:cs="Helvetica"/>
          <w:b w:val="0"/>
          <w:bCs w:val="0"/>
          <w:sz w:val="22"/>
          <w:u w:val="none"/>
          <w:lang w:val="en-GB"/>
        </w:rPr>
        <w:tab/>
      </w:r>
      <w:r w:rsidRPr="00AD3387">
        <w:rPr>
          <w:rFonts w:ascii="Helvetica" w:hAnsi="Helvetica" w:cs="Helvetica"/>
          <w:b w:val="0"/>
          <w:bCs w:val="0"/>
          <w:sz w:val="22"/>
          <w:u w:val="none"/>
          <w:lang w:val="en-GB"/>
        </w:rPr>
        <w:tab/>
      </w:r>
      <w:r w:rsidRPr="00AD3387">
        <w:rPr>
          <w:rFonts w:ascii="Helvetica" w:hAnsi="Helvetica" w:cs="Helvetica"/>
          <w:b w:val="0"/>
          <w:bCs w:val="0"/>
          <w:sz w:val="22"/>
          <w:u w:val="none"/>
          <w:lang w:val="en-GB"/>
        </w:rPr>
        <w:tab/>
        <w:t xml:space="preserve">                  Date</w:t>
      </w:r>
    </w:p>
    <w:p w:rsidR="004523D8" w:rsidRPr="00AD3387" w:rsidRDefault="004523D8" w:rsidP="004523D8">
      <w:pPr>
        <w:pStyle w:val="Title"/>
        <w:spacing w:line="360" w:lineRule="auto"/>
        <w:jc w:val="left"/>
        <w:rPr>
          <w:rFonts w:ascii="Helvetica" w:hAnsi="Helvetica" w:cs="Helvetica"/>
          <w:b w:val="0"/>
          <w:bCs w:val="0"/>
          <w:sz w:val="22"/>
          <w:u w:val="none"/>
          <w:lang w:val="en-GB"/>
        </w:rPr>
      </w:pPr>
    </w:p>
    <w:p w:rsidR="004523D8" w:rsidRPr="00AD3387" w:rsidRDefault="004523D8" w:rsidP="004523D8">
      <w:pPr>
        <w:pStyle w:val="Title"/>
        <w:tabs>
          <w:tab w:val="left" w:pos="5760"/>
        </w:tabs>
        <w:spacing w:line="360" w:lineRule="auto"/>
        <w:jc w:val="left"/>
        <w:rPr>
          <w:rFonts w:ascii="Helvetica" w:hAnsi="Helvetica" w:cs="Helvetica"/>
          <w:b w:val="0"/>
          <w:bCs w:val="0"/>
          <w:sz w:val="22"/>
          <w:u w:val="none"/>
          <w:lang w:val="en-GB"/>
        </w:rPr>
      </w:pPr>
      <w:r w:rsidRPr="00AD3387">
        <w:rPr>
          <w:rFonts w:ascii="Helvetica" w:hAnsi="Helvetica" w:cs="Helvetica"/>
          <w:b w:val="0"/>
          <w:bCs w:val="0"/>
          <w:sz w:val="22"/>
          <w:u w:val="none"/>
          <w:lang w:val="en-GB"/>
        </w:rPr>
        <w:t>_______________________                                                      ______________________</w:t>
      </w:r>
    </w:p>
    <w:p w:rsidR="004523D8" w:rsidRPr="00AD3387" w:rsidRDefault="004523D8" w:rsidP="004523D8">
      <w:pPr>
        <w:pStyle w:val="Title"/>
        <w:spacing w:line="360" w:lineRule="auto"/>
        <w:jc w:val="left"/>
        <w:rPr>
          <w:rFonts w:ascii="Helvetica" w:hAnsi="Helvetica" w:cs="Helvetica"/>
          <w:b w:val="0"/>
          <w:bCs w:val="0"/>
          <w:sz w:val="22"/>
          <w:u w:val="none"/>
          <w:lang w:val="en-GB"/>
        </w:rPr>
      </w:pPr>
      <w:r w:rsidRPr="00AD3387">
        <w:rPr>
          <w:rFonts w:ascii="Helvetica" w:hAnsi="Helvetica" w:cs="Helvetica"/>
          <w:b w:val="0"/>
          <w:bCs w:val="0"/>
          <w:sz w:val="22"/>
          <w:u w:val="none"/>
          <w:lang w:val="en-GB"/>
        </w:rPr>
        <w:t>Manager/Supervisor</w:t>
      </w:r>
      <w:r w:rsidRPr="00AD3387">
        <w:rPr>
          <w:rFonts w:ascii="Helvetica" w:hAnsi="Helvetica" w:cs="Helvetica"/>
          <w:b w:val="0"/>
          <w:bCs w:val="0"/>
          <w:sz w:val="22"/>
          <w:u w:val="none"/>
          <w:lang w:val="en-GB"/>
        </w:rPr>
        <w:tab/>
      </w:r>
      <w:r w:rsidRPr="00AD3387">
        <w:rPr>
          <w:rFonts w:ascii="Helvetica" w:hAnsi="Helvetica" w:cs="Helvetica"/>
          <w:b w:val="0"/>
          <w:bCs w:val="0"/>
          <w:sz w:val="22"/>
          <w:u w:val="none"/>
          <w:lang w:val="en-GB"/>
        </w:rPr>
        <w:tab/>
      </w:r>
      <w:r w:rsidRPr="00AD3387">
        <w:rPr>
          <w:rFonts w:ascii="Helvetica" w:hAnsi="Helvetica" w:cs="Helvetica"/>
          <w:b w:val="0"/>
          <w:bCs w:val="0"/>
          <w:sz w:val="22"/>
          <w:u w:val="none"/>
          <w:lang w:val="en-GB"/>
        </w:rPr>
        <w:tab/>
      </w:r>
      <w:r w:rsidRPr="00AD3387">
        <w:rPr>
          <w:rFonts w:ascii="Helvetica" w:hAnsi="Helvetica" w:cs="Helvetica"/>
          <w:b w:val="0"/>
          <w:bCs w:val="0"/>
          <w:sz w:val="22"/>
          <w:u w:val="none"/>
          <w:lang w:val="en-GB"/>
        </w:rPr>
        <w:tab/>
        <w:t xml:space="preserve">                                Date</w:t>
      </w:r>
    </w:p>
    <w:p w:rsidR="004523D8" w:rsidRPr="00AD3387" w:rsidRDefault="004523D8" w:rsidP="004523D8">
      <w:pPr>
        <w:pStyle w:val="Title"/>
        <w:spacing w:line="360" w:lineRule="auto"/>
        <w:jc w:val="left"/>
        <w:rPr>
          <w:rFonts w:ascii="Helvetica" w:hAnsi="Helvetica" w:cs="Helvetica"/>
          <w:b w:val="0"/>
          <w:bCs w:val="0"/>
          <w:sz w:val="22"/>
          <w:u w:val="none"/>
          <w:lang w:val="en-GB"/>
        </w:rPr>
      </w:pPr>
    </w:p>
    <w:p w:rsidR="004523D8" w:rsidRPr="00AD3387" w:rsidRDefault="004523D8" w:rsidP="004523D8">
      <w:pPr>
        <w:pStyle w:val="Title"/>
        <w:spacing w:line="360" w:lineRule="auto"/>
        <w:jc w:val="left"/>
        <w:rPr>
          <w:rFonts w:ascii="Helvetica" w:hAnsi="Helvetica" w:cs="Helvetica"/>
          <w:b w:val="0"/>
          <w:bCs w:val="0"/>
          <w:sz w:val="22"/>
          <w:u w:val="none"/>
          <w:lang w:val="en-GB"/>
        </w:rPr>
      </w:pPr>
      <w:r w:rsidRPr="00AD3387">
        <w:rPr>
          <w:rFonts w:ascii="Helvetica" w:hAnsi="Helvetica" w:cs="Helvetica"/>
          <w:b w:val="0"/>
          <w:bCs w:val="0"/>
          <w:sz w:val="22"/>
          <w:u w:val="none"/>
          <w:lang w:val="en-GB"/>
        </w:rPr>
        <w:t>_______________________</w:t>
      </w:r>
      <w:r w:rsidRPr="00AD3387">
        <w:rPr>
          <w:rFonts w:ascii="Helvetica" w:hAnsi="Helvetica" w:cs="Helvetica"/>
          <w:b w:val="0"/>
          <w:bCs w:val="0"/>
          <w:sz w:val="22"/>
          <w:u w:val="none"/>
          <w:lang w:val="en-GB"/>
        </w:rPr>
        <w:tab/>
        <w:t xml:space="preserve">                                                        ________________________</w:t>
      </w:r>
    </w:p>
    <w:p w:rsidR="004523D8" w:rsidRPr="00AD3387" w:rsidRDefault="004523D8" w:rsidP="004523D8">
      <w:pPr>
        <w:pStyle w:val="Title"/>
        <w:spacing w:line="360" w:lineRule="auto"/>
        <w:jc w:val="left"/>
        <w:rPr>
          <w:rFonts w:ascii="Helvetica" w:hAnsi="Helvetica" w:cs="Helvetica"/>
          <w:b w:val="0"/>
          <w:bCs w:val="0"/>
          <w:sz w:val="22"/>
          <w:u w:val="none"/>
          <w:lang w:val="en-GB"/>
        </w:rPr>
      </w:pPr>
      <w:r w:rsidRPr="00AD3387">
        <w:rPr>
          <w:rFonts w:ascii="Helvetica" w:hAnsi="Helvetica" w:cs="Helvetica"/>
          <w:b w:val="0"/>
          <w:bCs w:val="0"/>
          <w:sz w:val="22"/>
          <w:u w:val="none"/>
          <w:lang w:val="en-GB"/>
        </w:rPr>
        <w:t>Head of Department/Division</w:t>
      </w:r>
      <w:r w:rsidRPr="00AD3387">
        <w:rPr>
          <w:rFonts w:ascii="Helvetica" w:hAnsi="Helvetica" w:cs="Helvetica"/>
          <w:b w:val="0"/>
          <w:bCs w:val="0"/>
          <w:sz w:val="22"/>
          <w:u w:val="none"/>
          <w:lang w:val="en-GB"/>
        </w:rPr>
        <w:tab/>
      </w:r>
      <w:r w:rsidRPr="00AD3387">
        <w:rPr>
          <w:rFonts w:ascii="Helvetica" w:hAnsi="Helvetica" w:cs="Helvetica"/>
          <w:b w:val="0"/>
          <w:bCs w:val="0"/>
          <w:sz w:val="22"/>
          <w:u w:val="none"/>
          <w:lang w:val="en-GB"/>
        </w:rPr>
        <w:tab/>
      </w:r>
      <w:r w:rsidRPr="00AD3387">
        <w:rPr>
          <w:rFonts w:ascii="Helvetica" w:hAnsi="Helvetica" w:cs="Helvetica"/>
          <w:b w:val="0"/>
          <w:bCs w:val="0"/>
          <w:sz w:val="22"/>
          <w:u w:val="none"/>
          <w:lang w:val="en-GB"/>
        </w:rPr>
        <w:tab/>
        <w:t xml:space="preserve">                                Date</w:t>
      </w:r>
    </w:p>
    <w:p w:rsidR="004523D8" w:rsidRPr="00AD3387" w:rsidRDefault="004523D8" w:rsidP="004523D8">
      <w:pPr>
        <w:pStyle w:val="Title"/>
        <w:spacing w:line="360" w:lineRule="auto"/>
        <w:jc w:val="left"/>
        <w:rPr>
          <w:rFonts w:ascii="Helvetica" w:hAnsi="Helvetica" w:cs="Helvetica"/>
          <w:b w:val="0"/>
          <w:bCs w:val="0"/>
          <w:sz w:val="22"/>
          <w:u w:val="none"/>
          <w:lang w:val="en-GB"/>
        </w:rPr>
      </w:pPr>
    </w:p>
    <w:p w:rsidR="004523D8" w:rsidRPr="00AD3387" w:rsidRDefault="004523D8" w:rsidP="004523D8">
      <w:pPr>
        <w:pStyle w:val="Title"/>
        <w:spacing w:line="360" w:lineRule="auto"/>
        <w:jc w:val="left"/>
        <w:rPr>
          <w:rFonts w:ascii="Helvetica" w:hAnsi="Helvetica" w:cs="Helvetica"/>
          <w:b w:val="0"/>
          <w:bCs w:val="0"/>
          <w:sz w:val="22"/>
          <w:u w:val="none"/>
          <w:lang w:val="en-GB"/>
        </w:rPr>
      </w:pPr>
      <w:r w:rsidRPr="00AD3387">
        <w:rPr>
          <w:rFonts w:ascii="Helvetica" w:hAnsi="Helvetica" w:cs="Helvetica"/>
          <w:b w:val="0"/>
          <w:bCs w:val="0"/>
          <w:sz w:val="22"/>
          <w:u w:val="none"/>
          <w:lang w:val="en-GB"/>
        </w:rPr>
        <w:t>_______________________</w:t>
      </w:r>
      <w:r w:rsidRPr="00AD3387">
        <w:rPr>
          <w:rFonts w:ascii="Helvetica" w:hAnsi="Helvetica" w:cs="Helvetica"/>
          <w:b w:val="0"/>
          <w:bCs w:val="0"/>
          <w:sz w:val="22"/>
          <w:u w:val="none"/>
          <w:lang w:val="en-GB"/>
        </w:rPr>
        <w:tab/>
        <w:t xml:space="preserve">                                                         ________________________</w:t>
      </w:r>
    </w:p>
    <w:p w:rsidR="004523D8" w:rsidRPr="00AD3387" w:rsidRDefault="004523D8" w:rsidP="004523D8">
      <w:pPr>
        <w:pStyle w:val="Title"/>
        <w:spacing w:line="360" w:lineRule="auto"/>
        <w:jc w:val="left"/>
        <w:rPr>
          <w:rFonts w:ascii="Helvetica" w:hAnsi="Helvetica" w:cs="Helvetica"/>
          <w:b w:val="0"/>
          <w:bCs w:val="0"/>
          <w:sz w:val="22"/>
          <w:u w:val="none"/>
          <w:lang w:val="en-GB"/>
        </w:rPr>
      </w:pPr>
      <w:r w:rsidRPr="00AD3387">
        <w:rPr>
          <w:rFonts w:ascii="Helvetica" w:hAnsi="Helvetica" w:cs="Helvetica"/>
          <w:b w:val="0"/>
          <w:bCs w:val="0"/>
          <w:sz w:val="22"/>
          <w:u w:val="none"/>
          <w:lang w:val="en-GB"/>
        </w:rPr>
        <w:t>Human Resources Section</w:t>
      </w:r>
      <w:r w:rsidRPr="00AD3387">
        <w:rPr>
          <w:rFonts w:ascii="Helvetica" w:hAnsi="Helvetica" w:cs="Helvetica"/>
          <w:b w:val="0"/>
          <w:bCs w:val="0"/>
          <w:sz w:val="22"/>
          <w:u w:val="none"/>
          <w:lang w:val="en-GB"/>
        </w:rPr>
        <w:tab/>
        <w:t xml:space="preserve">                                                         </w:t>
      </w:r>
      <w:r w:rsidR="00825507" w:rsidRPr="00AD3387">
        <w:rPr>
          <w:rFonts w:ascii="Helvetica" w:hAnsi="Helvetica" w:cs="Helvetica"/>
          <w:b w:val="0"/>
          <w:bCs w:val="0"/>
          <w:sz w:val="22"/>
          <w:u w:val="none"/>
          <w:lang w:val="en-GB"/>
        </w:rPr>
        <w:t xml:space="preserve"> </w:t>
      </w:r>
      <w:r w:rsidRPr="00AD3387">
        <w:rPr>
          <w:rFonts w:ascii="Helvetica" w:hAnsi="Helvetica" w:cs="Helvetica"/>
          <w:b w:val="0"/>
          <w:bCs w:val="0"/>
          <w:sz w:val="22"/>
          <w:u w:val="none"/>
          <w:lang w:val="en-GB"/>
        </w:rPr>
        <w:t>Date</w:t>
      </w:r>
    </w:p>
    <w:p w:rsidR="00D176FB" w:rsidRPr="00AD67A7" w:rsidRDefault="00D176FB" w:rsidP="00D176FB">
      <w:pPr>
        <w:spacing w:line="360" w:lineRule="auto"/>
        <w:jc w:val="both"/>
        <w:rPr>
          <w:rFonts w:ascii="Helvetica" w:hAnsi="Helvetica" w:cs="Helvetica"/>
          <w:b/>
          <w:bCs/>
          <w:color w:val="0033CC"/>
          <w:u w:val="single"/>
          <w:lang w:val="en-GB"/>
        </w:rPr>
      </w:pPr>
      <w:r w:rsidRPr="00AD67A7">
        <w:rPr>
          <w:rFonts w:ascii="Helvetica" w:hAnsi="Helvetica" w:cs="Helvetica"/>
          <w:b/>
          <w:bCs/>
          <w:caps/>
          <w:color w:val="0033CC"/>
          <w:u w:val="single"/>
          <w:lang w:val="en-GB"/>
        </w:rPr>
        <w:lastRenderedPageBreak/>
        <w:t>Strategic Objectives of the UNIT</w:t>
      </w:r>
      <w:r w:rsidRPr="00AD67A7">
        <w:rPr>
          <w:rFonts w:ascii="Helvetica" w:hAnsi="Helvetica" w:cs="Helvetica"/>
          <w:b/>
          <w:bCs/>
          <w:color w:val="0033CC"/>
          <w:u w:val="single"/>
          <w:lang w:val="en-GB"/>
        </w:rPr>
        <w:t xml:space="preserve"> </w:t>
      </w:r>
    </w:p>
    <w:p w:rsidR="00D56C96" w:rsidRDefault="00A359AE" w:rsidP="00D176FB">
      <w:pPr>
        <w:spacing w:line="360" w:lineRule="auto"/>
        <w:contextualSpacing/>
        <w:jc w:val="both"/>
        <w:rPr>
          <w:rFonts w:ascii="Helvetica" w:hAnsi="Helvetica" w:cs="Helvetica"/>
        </w:rPr>
      </w:pPr>
      <w:r w:rsidRPr="00D176FB">
        <w:rPr>
          <w:rFonts w:ascii="Helvetica" w:hAnsi="Helvetica" w:cs="Helvetica"/>
        </w:rPr>
        <w:t xml:space="preserve">To deliver optimized procurement services to the National Education Trust </w:t>
      </w:r>
      <w:r w:rsidR="00D176FB">
        <w:rPr>
          <w:rFonts w:ascii="Helvetica" w:hAnsi="Helvetica" w:cs="Helvetica"/>
        </w:rPr>
        <w:t xml:space="preserve">(NET) </w:t>
      </w:r>
      <w:r w:rsidRPr="00D176FB">
        <w:rPr>
          <w:rFonts w:ascii="Helvetica" w:hAnsi="Helvetica" w:cs="Helvetica"/>
        </w:rPr>
        <w:t>through strategic sourcing, risk management and strict adherence to the Government of Jamaica (GoJ) Public Procurement Act, regulations and financial procedures.</w:t>
      </w:r>
    </w:p>
    <w:p w:rsidR="00D176FB" w:rsidRPr="007D00AE" w:rsidRDefault="00D176FB" w:rsidP="00D176FB">
      <w:pPr>
        <w:spacing w:line="360" w:lineRule="auto"/>
        <w:contextualSpacing/>
        <w:jc w:val="both"/>
        <w:rPr>
          <w:rFonts w:ascii="Arial Narrow" w:hAnsi="Arial Narrow" w:cs="Helvetica"/>
          <w:b/>
          <w:bCs/>
          <w:sz w:val="22"/>
          <w:u w:val="single"/>
          <w:lang w:val="en-GB"/>
        </w:rPr>
      </w:pPr>
    </w:p>
    <w:p w:rsidR="00D176FB" w:rsidRDefault="00D176FB" w:rsidP="00D176FB">
      <w:pPr>
        <w:spacing w:line="360" w:lineRule="auto"/>
        <w:jc w:val="both"/>
        <w:rPr>
          <w:rFonts w:ascii="Arial Narrow" w:hAnsi="Arial Narrow"/>
          <w:sz w:val="22"/>
        </w:rPr>
      </w:pPr>
      <w:r w:rsidRPr="00AD67A7">
        <w:rPr>
          <w:rFonts w:ascii="Helvetica" w:hAnsi="Helvetica" w:cs="Helvetica"/>
          <w:b/>
          <w:bCs/>
          <w:caps/>
          <w:color w:val="0033CC"/>
          <w:u w:val="single"/>
          <w:lang w:val="en-GB"/>
        </w:rPr>
        <w:t xml:space="preserve">Job Purpose </w:t>
      </w:r>
    </w:p>
    <w:p w:rsidR="00D56C96" w:rsidRPr="00D176FB" w:rsidRDefault="00A359AE" w:rsidP="00D176FB">
      <w:pPr>
        <w:spacing w:line="360" w:lineRule="auto"/>
        <w:jc w:val="both"/>
        <w:rPr>
          <w:rFonts w:ascii="Helvetica" w:hAnsi="Helvetica" w:cs="Helvetica"/>
          <w:b/>
          <w:bCs/>
          <w:color w:val="000000"/>
          <w:u w:val="single"/>
        </w:rPr>
      </w:pPr>
      <w:r w:rsidRPr="00D176FB">
        <w:rPr>
          <w:rFonts w:ascii="Helvetica" w:hAnsi="Helvetica" w:cs="Helvetica"/>
        </w:rPr>
        <w:t xml:space="preserve">Under the general direction of the </w:t>
      </w:r>
      <w:r w:rsidR="00900A58">
        <w:rPr>
          <w:rFonts w:ascii="Helvetica" w:hAnsi="Helvetica" w:cs="Helvetica"/>
        </w:rPr>
        <w:t xml:space="preserve">Director, Public </w:t>
      </w:r>
      <w:r w:rsidRPr="00D176FB">
        <w:rPr>
          <w:rFonts w:ascii="Helvetica" w:hAnsi="Helvetica" w:cs="Helvetica"/>
        </w:rPr>
        <w:t>Procurement</w:t>
      </w:r>
      <w:r w:rsidR="00D176FB" w:rsidRPr="00D176FB">
        <w:rPr>
          <w:rFonts w:ascii="Helvetica" w:hAnsi="Helvetica" w:cs="Helvetica"/>
        </w:rPr>
        <w:t>, the</w:t>
      </w:r>
      <w:r w:rsidRPr="00D176FB">
        <w:rPr>
          <w:rFonts w:ascii="Helvetica" w:hAnsi="Helvetica" w:cs="Helvetica"/>
        </w:rPr>
        <w:t xml:space="preserve"> </w:t>
      </w:r>
      <w:r w:rsidR="00900A58">
        <w:rPr>
          <w:rFonts w:ascii="Helvetica" w:hAnsi="Helvetica" w:cs="Helvetica"/>
        </w:rPr>
        <w:t xml:space="preserve">Public </w:t>
      </w:r>
      <w:r w:rsidRPr="00D176FB">
        <w:rPr>
          <w:rFonts w:ascii="Helvetica" w:hAnsi="Helvetica" w:cs="Helvetica"/>
        </w:rPr>
        <w:t xml:space="preserve">Procurement Officer is responsible for supporting the delivery of timely, cost-effective and compliant procurement services to </w:t>
      </w:r>
      <w:r w:rsidR="00D176FB" w:rsidRPr="00D176FB">
        <w:rPr>
          <w:rFonts w:ascii="Helvetica" w:hAnsi="Helvetica" w:cs="Helvetica"/>
        </w:rPr>
        <w:t>NET</w:t>
      </w:r>
      <w:r w:rsidRPr="00D176FB">
        <w:rPr>
          <w:rFonts w:ascii="Helvetica" w:hAnsi="Helvetica" w:cs="Helvetica"/>
        </w:rPr>
        <w:t xml:space="preserve">. This includes </w:t>
      </w:r>
      <w:r w:rsidR="00D176FB" w:rsidRPr="00D176FB">
        <w:rPr>
          <w:rFonts w:ascii="Helvetica" w:hAnsi="Helvetica" w:cs="Helvetica"/>
        </w:rPr>
        <w:t>sourcing;</w:t>
      </w:r>
      <w:r w:rsidRPr="00D176FB">
        <w:rPr>
          <w:rFonts w:ascii="Helvetica" w:hAnsi="Helvetica" w:cs="Helvetica"/>
        </w:rPr>
        <w:t xml:space="preserve"> oversee the evaluation process and contracting suppliers of goods, works and services to ensure value for money in terms of cost, quality, delivery and support. The Officer ensures that all procurement activities are conducted in accordance with the Government of Jamaica Public Procurement Act (2015) and related </w:t>
      </w:r>
      <w:r w:rsidR="00D176FB" w:rsidRPr="00D176FB">
        <w:rPr>
          <w:rFonts w:ascii="Helvetica" w:hAnsi="Helvetica" w:cs="Helvetica"/>
        </w:rPr>
        <w:t xml:space="preserve">regulations and </w:t>
      </w:r>
      <w:r w:rsidRPr="00D176FB">
        <w:rPr>
          <w:rFonts w:ascii="Helvetica" w:hAnsi="Helvetica" w:cs="Helvetica"/>
        </w:rPr>
        <w:t>guidelines.</w:t>
      </w:r>
    </w:p>
    <w:p w:rsidR="00D176FB" w:rsidRPr="009B0DF4" w:rsidRDefault="00D176FB" w:rsidP="00D176FB">
      <w:pPr>
        <w:spacing w:line="360" w:lineRule="auto"/>
        <w:contextualSpacing/>
        <w:jc w:val="both"/>
        <w:rPr>
          <w:rFonts w:ascii="Helvetica" w:hAnsi="Helvetica" w:cs="Helvetica"/>
          <w:b/>
          <w:bCs/>
          <w:u w:val="single"/>
          <w:lang w:val="en-GB"/>
        </w:rPr>
      </w:pPr>
      <w:r w:rsidRPr="009B0DF4">
        <w:rPr>
          <w:rFonts w:ascii="Helvetica" w:hAnsi="Helvetica" w:cs="Helvetica"/>
          <w:b/>
          <w:bCs/>
          <w:u w:val="single"/>
          <w:lang w:val="en-GB"/>
        </w:rPr>
        <w:t xml:space="preserve"> </w:t>
      </w:r>
    </w:p>
    <w:p w:rsidR="00D176FB" w:rsidRPr="00E0189A" w:rsidRDefault="00D176FB" w:rsidP="00D176FB">
      <w:pPr>
        <w:spacing w:line="360" w:lineRule="auto"/>
        <w:jc w:val="both"/>
        <w:rPr>
          <w:rFonts w:ascii="Helvetica" w:hAnsi="Helvetica" w:cs="Helvetica"/>
          <w:b/>
          <w:color w:val="0033CC"/>
          <w:u w:val="single"/>
        </w:rPr>
      </w:pPr>
      <w:r w:rsidRPr="00E0189A">
        <w:rPr>
          <w:rFonts w:ascii="Helvetica" w:hAnsi="Helvetica" w:cs="Helvetica"/>
          <w:b/>
          <w:color w:val="0033CC"/>
          <w:u w:val="single"/>
        </w:rPr>
        <w:t>KEY OUTPUTS</w:t>
      </w:r>
    </w:p>
    <w:p w:rsidR="00A359AE" w:rsidRPr="00EE332F" w:rsidRDefault="00A359AE" w:rsidP="00EE332F">
      <w:pPr>
        <w:numPr>
          <w:ilvl w:val="0"/>
          <w:numId w:val="35"/>
        </w:numPr>
        <w:spacing w:line="360" w:lineRule="auto"/>
        <w:ind w:hanging="436"/>
        <w:jc w:val="both"/>
        <w:rPr>
          <w:rFonts w:ascii="Helvetica" w:hAnsi="Helvetica" w:cs="Helvetica"/>
          <w:lang w:val="en-JM" w:eastAsia="en-JM"/>
        </w:rPr>
      </w:pPr>
      <w:bookmarkStart w:id="0" w:name="_heading=h.gjdgxs" w:colFirst="0" w:colLast="0"/>
      <w:bookmarkEnd w:id="0"/>
      <w:r w:rsidRPr="00EE332F">
        <w:rPr>
          <w:rFonts w:ascii="Helvetica" w:hAnsi="Helvetica" w:cs="Helvetica"/>
          <w:lang w:val="en-JM" w:eastAsia="en-JM"/>
        </w:rPr>
        <w:t xml:space="preserve">Annual Individual Work Plan  prepared </w:t>
      </w:r>
    </w:p>
    <w:p w:rsidR="00A359AE" w:rsidRPr="00EE332F" w:rsidRDefault="00A359AE" w:rsidP="00EE332F">
      <w:pPr>
        <w:numPr>
          <w:ilvl w:val="0"/>
          <w:numId w:val="35"/>
        </w:numPr>
        <w:spacing w:line="360" w:lineRule="auto"/>
        <w:ind w:hanging="436"/>
        <w:jc w:val="both"/>
        <w:rPr>
          <w:rFonts w:ascii="Helvetica" w:hAnsi="Helvetica" w:cs="Helvetica"/>
          <w:lang w:val="en-JM" w:eastAsia="en-JM"/>
        </w:rPr>
      </w:pPr>
      <w:r w:rsidRPr="00EE332F">
        <w:rPr>
          <w:rFonts w:ascii="Helvetica" w:hAnsi="Helvetica" w:cs="Helvetica"/>
          <w:lang w:val="en-JM" w:eastAsia="en-JM"/>
        </w:rPr>
        <w:t>Procurement records and filing systems maintained</w:t>
      </w:r>
    </w:p>
    <w:p w:rsidR="00A359AE" w:rsidRPr="00EE332F" w:rsidRDefault="00A359AE" w:rsidP="00EE332F">
      <w:pPr>
        <w:numPr>
          <w:ilvl w:val="0"/>
          <w:numId w:val="35"/>
        </w:numPr>
        <w:spacing w:line="360" w:lineRule="auto"/>
        <w:ind w:hanging="436"/>
        <w:jc w:val="both"/>
        <w:rPr>
          <w:rFonts w:ascii="Helvetica" w:hAnsi="Helvetica" w:cs="Helvetica"/>
          <w:lang w:val="en-JM" w:eastAsia="en-JM"/>
        </w:rPr>
      </w:pPr>
      <w:r w:rsidRPr="00EE332F">
        <w:rPr>
          <w:rFonts w:ascii="Helvetica" w:hAnsi="Helvetica" w:cs="Helvetica"/>
          <w:lang w:val="en-JM" w:eastAsia="en-JM"/>
        </w:rPr>
        <w:t>Bid solicitations planned, organized and advertised in accordance with GoJ guidelines</w:t>
      </w:r>
      <w:r w:rsidR="00EE332F">
        <w:rPr>
          <w:rFonts w:ascii="Helvetica" w:hAnsi="Helvetica" w:cs="Helvetica"/>
          <w:lang w:val="en-JM" w:eastAsia="en-JM"/>
        </w:rPr>
        <w:t>.</w:t>
      </w:r>
    </w:p>
    <w:p w:rsidR="00BB0B0A" w:rsidRPr="00EE332F" w:rsidRDefault="00BB0B0A" w:rsidP="00EE332F">
      <w:pPr>
        <w:numPr>
          <w:ilvl w:val="0"/>
          <w:numId w:val="35"/>
        </w:numPr>
        <w:spacing w:line="360" w:lineRule="auto"/>
        <w:ind w:hanging="436"/>
        <w:jc w:val="both"/>
        <w:rPr>
          <w:rFonts w:ascii="Helvetica" w:hAnsi="Helvetica" w:cs="Helvetica"/>
          <w:lang w:val="en-JM" w:eastAsia="en-JM"/>
        </w:rPr>
      </w:pPr>
      <w:r w:rsidRPr="00EE332F">
        <w:rPr>
          <w:rStyle w:val="Strong"/>
          <w:rFonts w:ascii="Helvetica" w:hAnsi="Helvetica" w:cs="Helvetica"/>
          <w:b w:val="0"/>
        </w:rPr>
        <w:t>Technical specifications reviewed</w:t>
      </w:r>
      <w:r w:rsidRPr="00EE332F">
        <w:rPr>
          <w:rFonts w:ascii="Helvetica" w:hAnsi="Helvetica" w:cs="Helvetica"/>
          <w:b/>
        </w:rPr>
        <w:t xml:space="preserve"> </w:t>
      </w:r>
      <w:r w:rsidRPr="00EE332F">
        <w:rPr>
          <w:rFonts w:ascii="Helvetica" w:hAnsi="Helvetica" w:cs="Helvetica"/>
        </w:rPr>
        <w:t>in collaboration with relevant stakeholders</w:t>
      </w:r>
    </w:p>
    <w:p w:rsidR="00BB0B0A" w:rsidRPr="00EE332F" w:rsidRDefault="00BB0B0A" w:rsidP="00EE332F">
      <w:pPr>
        <w:numPr>
          <w:ilvl w:val="0"/>
          <w:numId w:val="35"/>
        </w:numPr>
        <w:spacing w:line="360" w:lineRule="auto"/>
        <w:ind w:hanging="436"/>
        <w:jc w:val="both"/>
        <w:rPr>
          <w:rFonts w:ascii="Helvetica" w:hAnsi="Helvetica" w:cs="Helvetica"/>
          <w:lang w:val="en-JM" w:eastAsia="en-JM"/>
        </w:rPr>
      </w:pPr>
      <w:r w:rsidRPr="00EE332F">
        <w:rPr>
          <w:rFonts w:ascii="Helvetica" w:hAnsi="Helvetica" w:cs="Helvetica"/>
        </w:rPr>
        <w:t>Requests for Proposals (RFPs), bidding documents, contracts and evaluation reports prepared and issued in accordance with GoJ guidelines</w:t>
      </w:r>
      <w:r w:rsidR="00EE332F">
        <w:rPr>
          <w:rFonts w:ascii="Helvetica" w:hAnsi="Helvetica" w:cs="Helvetica"/>
        </w:rPr>
        <w:t>.</w:t>
      </w:r>
    </w:p>
    <w:p w:rsidR="00A359AE" w:rsidRPr="00EE332F" w:rsidRDefault="00A359AE" w:rsidP="00EE332F">
      <w:pPr>
        <w:numPr>
          <w:ilvl w:val="0"/>
          <w:numId w:val="35"/>
        </w:numPr>
        <w:spacing w:line="360" w:lineRule="auto"/>
        <w:ind w:hanging="436"/>
        <w:jc w:val="both"/>
        <w:rPr>
          <w:rFonts w:ascii="Helvetica" w:hAnsi="Helvetica" w:cs="Helvetica"/>
          <w:lang w:val="en-JM" w:eastAsia="en-JM"/>
        </w:rPr>
      </w:pPr>
      <w:r w:rsidRPr="00EE332F">
        <w:rPr>
          <w:rFonts w:ascii="Helvetica" w:hAnsi="Helvetica" w:cs="Helvetica"/>
          <w:lang w:val="en-JM" w:eastAsia="en-JM"/>
        </w:rPr>
        <w:t>Purchase orders  prepared and executed</w:t>
      </w:r>
    </w:p>
    <w:p w:rsidR="00A359AE" w:rsidRPr="00EE332F" w:rsidRDefault="00A359AE" w:rsidP="00EE332F">
      <w:pPr>
        <w:numPr>
          <w:ilvl w:val="0"/>
          <w:numId w:val="35"/>
        </w:numPr>
        <w:spacing w:line="360" w:lineRule="auto"/>
        <w:ind w:hanging="436"/>
        <w:jc w:val="both"/>
        <w:rPr>
          <w:rFonts w:ascii="Helvetica" w:hAnsi="Helvetica" w:cs="Helvetica"/>
          <w:lang w:val="en-JM" w:eastAsia="en-JM"/>
        </w:rPr>
      </w:pPr>
      <w:r w:rsidRPr="00EE332F">
        <w:rPr>
          <w:rFonts w:ascii="Helvetica" w:hAnsi="Helvetica" w:cs="Helvetica"/>
          <w:lang w:val="en-JM" w:eastAsia="en-JM"/>
        </w:rPr>
        <w:t>Supplier tax compliance and eligibility verified</w:t>
      </w:r>
    </w:p>
    <w:p w:rsidR="00EE332F" w:rsidRPr="00EE332F" w:rsidRDefault="00A359AE" w:rsidP="00EE332F">
      <w:pPr>
        <w:widowControl w:val="0"/>
        <w:numPr>
          <w:ilvl w:val="0"/>
          <w:numId w:val="36"/>
        </w:numPr>
        <w:tabs>
          <w:tab w:val="clear" w:pos="1080"/>
          <w:tab w:val="left" w:pos="709"/>
        </w:tabs>
        <w:autoSpaceDE w:val="0"/>
        <w:autoSpaceDN w:val="0"/>
        <w:adjustRightInd w:val="0"/>
        <w:spacing w:line="360" w:lineRule="auto"/>
        <w:ind w:left="709" w:hanging="436"/>
        <w:jc w:val="both"/>
        <w:rPr>
          <w:rFonts w:ascii="Helvetica" w:hAnsi="Helvetica" w:cs="Helvetica"/>
          <w:color w:val="000000"/>
          <w:lang w:val="en-GB"/>
        </w:rPr>
      </w:pPr>
      <w:r w:rsidRPr="00EE332F">
        <w:rPr>
          <w:rFonts w:ascii="Helvetica" w:hAnsi="Helvetica" w:cs="Helvetica"/>
          <w:lang w:val="en-JM" w:eastAsia="en-JM"/>
        </w:rPr>
        <w:t xml:space="preserve">Proposals and tender submissions supported for presentation to </w:t>
      </w:r>
      <w:r w:rsidR="00D176FB" w:rsidRPr="00EE332F">
        <w:rPr>
          <w:rFonts w:ascii="Helvetica" w:hAnsi="Helvetica" w:cs="Helvetica"/>
          <w:lang w:val="en-JM" w:eastAsia="en-JM"/>
        </w:rPr>
        <w:t>relevant</w:t>
      </w:r>
      <w:r w:rsidR="00BB0B0A" w:rsidRPr="00EE332F">
        <w:rPr>
          <w:rFonts w:ascii="Helvetica" w:hAnsi="Helvetica" w:cs="Helvetica"/>
          <w:lang w:val="en-JM" w:eastAsia="en-JM"/>
        </w:rPr>
        <w:t xml:space="preserve"> Procurement Committee</w:t>
      </w:r>
      <w:r w:rsidR="00D176FB" w:rsidRPr="00EE332F">
        <w:rPr>
          <w:rFonts w:ascii="Helvetica" w:hAnsi="Helvetica" w:cs="Helvetica"/>
          <w:lang w:val="en-JM" w:eastAsia="en-JM"/>
        </w:rPr>
        <w:t>(s),</w:t>
      </w:r>
      <w:r w:rsidR="00BB0B0A" w:rsidRPr="00EE332F">
        <w:rPr>
          <w:rFonts w:ascii="Helvetica" w:hAnsi="Helvetica" w:cs="Helvetica"/>
          <w:lang w:val="en-JM" w:eastAsia="en-JM"/>
        </w:rPr>
        <w:t xml:space="preserve"> Sector Committee and </w:t>
      </w:r>
      <w:r w:rsidR="00EE332F" w:rsidRPr="00EE332F">
        <w:rPr>
          <w:rFonts w:ascii="Helvetica" w:hAnsi="Helvetica" w:cs="Helvetica"/>
          <w:color w:val="000000"/>
          <w:lang w:val="en-GB"/>
        </w:rPr>
        <w:t>Public Procurement Commission (PPC) and Cabinet as required.</w:t>
      </w:r>
    </w:p>
    <w:p w:rsidR="00A359AE" w:rsidRPr="00EE332F" w:rsidRDefault="00A359AE" w:rsidP="00EE332F">
      <w:pPr>
        <w:numPr>
          <w:ilvl w:val="0"/>
          <w:numId w:val="35"/>
        </w:numPr>
        <w:spacing w:line="360" w:lineRule="auto"/>
        <w:ind w:hanging="436"/>
        <w:jc w:val="both"/>
        <w:rPr>
          <w:rFonts w:ascii="Helvetica" w:hAnsi="Helvetica" w:cs="Helvetica"/>
          <w:lang w:val="en-JM" w:eastAsia="en-JM"/>
        </w:rPr>
      </w:pPr>
      <w:r w:rsidRPr="00EE332F">
        <w:rPr>
          <w:rFonts w:ascii="Helvetica" w:hAnsi="Helvetica" w:cs="Helvetica"/>
          <w:lang w:val="en-JM" w:eastAsia="en-JM"/>
        </w:rPr>
        <w:t>Supplier performance monitored and documented</w:t>
      </w:r>
    </w:p>
    <w:p w:rsidR="00A359AE" w:rsidRPr="00EE332F" w:rsidRDefault="00BB0B0A" w:rsidP="00EE332F">
      <w:pPr>
        <w:numPr>
          <w:ilvl w:val="0"/>
          <w:numId w:val="35"/>
        </w:numPr>
        <w:spacing w:line="360" w:lineRule="auto"/>
        <w:ind w:hanging="436"/>
        <w:jc w:val="both"/>
        <w:rPr>
          <w:rFonts w:ascii="Helvetica" w:hAnsi="Helvetica" w:cs="Helvetica"/>
          <w:lang w:val="en-JM" w:eastAsia="en-JM"/>
        </w:rPr>
      </w:pPr>
      <w:r w:rsidRPr="00EE332F">
        <w:rPr>
          <w:rFonts w:ascii="Helvetica" w:hAnsi="Helvetica" w:cs="Helvetica"/>
          <w:lang w:val="en-JM" w:eastAsia="en-JM"/>
        </w:rPr>
        <w:t xml:space="preserve">Bid </w:t>
      </w:r>
      <w:r w:rsidR="00A359AE" w:rsidRPr="00EE332F">
        <w:rPr>
          <w:rFonts w:ascii="Helvetica" w:hAnsi="Helvetica" w:cs="Helvetica"/>
          <w:lang w:val="en-JM" w:eastAsia="en-JM"/>
        </w:rPr>
        <w:t xml:space="preserve"> debriefing sessions facilitated</w:t>
      </w:r>
    </w:p>
    <w:p w:rsidR="00BB0B0A" w:rsidRPr="00EE332F" w:rsidRDefault="00A359AE" w:rsidP="00EE332F">
      <w:pPr>
        <w:numPr>
          <w:ilvl w:val="0"/>
          <w:numId w:val="35"/>
        </w:numPr>
        <w:spacing w:line="360" w:lineRule="auto"/>
        <w:ind w:hanging="436"/>
        <w:jc w:val="both"/>
        <w:rPr>
          <w:rFonts w:ascii="Helvetica" w:hAnsi="Helvetica" w:cs="Helvetica"/>
          <w:lang w:val="en-JM" w:eastAsia="en-JM"/>
        </w:rPr>
      </w:pPr>
      <w:r w:rsidRPr="00EE332F">
        <w:rPr>
          <w:rFonts w:ascii="Helvetica" w:hAnsi="Helvetica" w:cs="Helvetica"/>
          <w:lang w:val="en-JM" w:eastAsia="en-JM"/>
        </w:rPr>
        <w:t>Timely reports prepared and submitt</w:t>
      </w:r>
      <w:r w:rsidR="00BB0B0A" w:rsidRPr="00EE332F">
        <w:rPr>
          <w:rFonts w:ascii="Helvetica" w:hAnsi="Helvetica" w:cs="Helvetica"/>
          <w:lang w:val="en-JM" w:eastAsia="en-JM"/>
        </w:rPr>
        <w:t>ed</w:t>
      </w:r>
    </w:p>
    <w:p w:rsidR="00A359AE" w:rsidRPr="00EE332F" w:rsidRDefault="00A359AE" w:rsidP="00EE332F">
      <w:pPr>
        <w:numPr>
          <w:ilvl w:val="0"/>
          <w:numId w:val="35"/>
        </w:numPr>
        <w:spacing w:line="360" w:lineRule="auto"/>
        <w:ind w:hanging="436"/>
        <w:jc w:val="both"/>
        <w:rPr>
          <w:rFonts w:ascii="Helvetica" w:hAnsi="Helvetica" w:cs="Helvetica"/>
          <w:lang w:val="en-JM" w:eastAsia="en-JM"/>
        </w:rPr>
      </w:pPr>
      <w:r w:rsidRPr="00EE332F">
        <w:rPr>
          <w:rFonts w:ascii="Helvetica" w:hAnsi="Helvetica" w:cs="Helvetica"/>
          <w:lang w:val="en-JM" w:eastAsia="en-JM"/>
        </w:rPr>
        <w:t>Procurement progress tracked and updates provided to relevant stakeholders</w:t>
      </w:r>
    </w:p>
    <w:p w:rsidR="00A359AE" w:rsidRPr="00EE332F" w:rsidRDefault="00A359AE" w:rsidP="00EE332F">
      <w:pPr>
        <w:numPr>
          <w:ilvl w:val="0"/>
          <w:numId w:val="35"/>
        </w:numPr>
        <w:spacing w:line="360" w:lineRule="auto"/>
        <w:ind w:hanging="436"/>
        <w:jc w:val="both"/>
        <w:rPr>
          <w:rFonts w:ascii="Helvetica" w:hAnsi="Helvetica" w:cs="Helvetica"/>
          <w:lang w:val="en-JM" w:eastAsia="en-JM"/>
        </w:rPr>
      </w:pPr>
      <w:r w:rsidRPr="00EE332F">
        <w:rPr>
          <w:rFonts w:ascii="Helvetica" w:hAnsi="Helvetica" w:cs="Helvetica"/>
          <w:lang w:val="en-JM" w:eastAsia="en-JM"/>
        </w:rPr>
        <w:lastRenderedPageBreak/>
        <w:t>Liaison maintained with suppliers and internal clients on procurement-related matters</w:t>
      </w:r>
    </w:p>
    <w:p w:rsidR="00BB0B0A" w:rsidRPr="00EE332F" w:rsidRDefault="00BB0B0A" w:rsidP="00EE332F">
      <w:pPr>
        <w:numPr>
          <w:ilvl w:val="0"/>
          <w:numId w:val="35"/>
        </w:numPr>
        <w:spacing w:line="360" w:lineRule="auto"/>
        <w:ind w:hanging="436"/>
        <w:jc w:val="both"/>
        <w:rPr>
          <w:rFonts w:ascii="Helvetica" w:hAnsi="Helvetica" w:cs="Helvetica"/>
          <w:lang w:val="en-JM" w:eastAsia="en-JM"/>
        </w:rPr>
      </w:pPr>
      <w:r w:rsidRPr="00EE332F">
        <w:rPr>
          <w:rFonts w:ascii="Helvetica" w:hAnsi="Helvetica" w:cs="Helvetica"/>
        </w:rPr>
        <w:t xml:space="preserve">Assist the </w:t>
      </w:r>
      <w:r w:rsidR="00900A58">
        <w:rPr>
          <w:rFonts w:ascii="Helvetica" w:hAnsi="Helvetica" w:cs="Helvetica"/>
        </w:rPr>
        <w:t xml:space="preserve">Senior </w:t>
      </w:r>
      <w:r w:rsidRPr="00EE332F">
        <w:rPr>
          <w:rFonts w:ascii="Helvetica" w:hAnsi="Helvetica" w:cs="Helvetica"/>
        </w:rPr>
        <w:t xml:space="preserve">Procurement </w:t>
      </w:r>
      <w:r w:rsidR="00900A58">
        <w:rPr>
          <w:rFonts w:ascii="Helvetica" w:hAnsi="Helvetica" w:cs="Helvetica"/>
        </w:rPr>
        <w:t>Officer</w:t>
      </w:r>
      <w:r w:rsidR="00900A58" w:rsidRPr="00EE332F">
        <w:rPr>
          <w:rFonts w:ascii="Helvetica" w:hAnsi="Helvetica" w:cs="Helvetica"/>
        </w:rPr>
        <w:t xml:space="preserve"> </w:t>
      </w:r>
      <w:r w:rsidRPr="00EE332F">
        <w:rPr>
          <w:rFonts w:ascii="Helvetica" w:hAnsi="Helvetica" w:cs="Helvetica"/>
        </w:rPr>
        <w:t xml:space="preserve">in the preparation of the relevant procurement reports as requested. </w:t>
      </w:r>
    </w:p>
    <w:p w:rsidR="00BB0B0A" w:rsidRPr="00EE332F" w:rsidRDefault="00BB0B0A" w:rsidP="00EE332F">
      <w:pPr>
        <w:numPr>
          <w:ilvl w:val="0"/>
          <w:numId w:val="35"/>
        </w:numPr>
        <w:spacing w:line="360" w:lineRule="auto"/>
        <w:ind w:hanging="436"/>
        <w:jc w:val="both"/>
        <w:rPr>
          <w:rFonts w:ascii="Arial Narrow" w:hAnsi="Arial Narrow"/>
          <w:lang w:val="en-JM" w:eastAsia="en-JM"/>
        </w:rPr>
      </w:pPr>
      <w:r w:rsidRPr="00EE332F">
        <w:rPr>
          <w:rFonts w:ascii="Helvetica" w:hAnsi="Helvetica" w:cs="Helvetica"/>
        </w:rPr>
        <w:t>Research information on services, products, sources of supply and market trends.</w:t>
      </w:r>
      <w:r w:rsidRPr="00EE332F">
        <w:rPr>
          <w:rFonts w:ascii="Arial Narrow" w:hAnsi="Arial Narrow"/>
        </w:rPr>
        <w:t xml:space="preserve"> </w:t>
      </w:r>
    </w:p>
    <w:p w:rsidR="00825507" w:rsidRPr="00FB69A1" w:rsidRDefault="00825507" w:rsidP="00825507">
      <w:pPr>
        <w:spacing w:line="276" w:lineRule="auto"/>
        <w:rPr>
          <w:rFonts w:ascii="Arial Narrow" w:eastAsia="Arial Narrow" w:hAnsi="Arial Narrow" w:cs="Arial Narrow"/>
          <w:b/>
          <w:szCs w:val="22"/>
          <w:u w:val="single"/>
        </w:rPr>
      </w:pPr>
    </w:p>
    <w:p w:rsidR="00EE332F" w:rsidRPr="001572C4" w:rsidRDefault="00EE332F" w:rsidP="00EE332F">
      <w:pPr>
        <w:spacing w:line="360" w:lineRule="auto"/>
        <w:jc w:val="both"/>
        <w:rPr>
          <w:rFonts w:ascii="Helvetica" w:hAnsi="Helvetica" w:cs="Helvetica"/>
          <w:color w:val="0033CC"/>
        </w:rPr>
      </w:pPr>
      <w:r w:rsidRPr="001572C4">
        <w:rPr>
          <w:rFonts w:ascii="Helvetica" w:hAnsi="Helvetica" w:cs="Helvetica"/>
          <w:b/>
          <w:color w:val="0033CC"/>
          <w:u w:val="single"/>
        </w:rPr>
        <w:t>KEY AREAS OF RESPONSIBILITY</w:t>
      </w:r>
    </w:p>
    <w:p w:rsidR="00EE332F" w:rsidRPr="00DA7F2E" w:rsidRDefault="00EE332F" w:rsidP="00EE332F">
      <w:pPr>
        <w:jc w:val="both"/>
        <w:rPr>
          <w:rFonts w:ascii="Helvetica" w:hAnsi="Helvetica" w:cs="Helvetica"/>
          <w:b/>
          <w:bCs/>
          <w:u w:val="single"/>
          <w:lang w:val="en-GB"/>
        </w:rPr>
      </w:pPr>
      <w:r w:rsidRPr="00DA7F2E">
        <w:rPr>
          <w:rFonts w:ascii="Helvetica" w:hAnsi="Helvetica" w:cs="Helvetica"/>
          <w:b/>
          <w:bCs/>
          <w:u w:val="single"/>
          <w:lang w:val="en-GB"/>
        </w:rPr>
        <w:t>Technical / Professional Responsibilities</w:t>
      </w:r>
    </w:p>
    <w:p w:rsidR="00825507" w:rsidRPr="007D00AE" w:rsidRDefault="00825507" w:rsidP="00825507">
      <w:pPr>
        <w:spacing w:line="276" w:lineRule="auto"/>
        <w:rPr>
          <w:rFonts w:ascii="Arial Narrow" w:eastAsia="Arial Narrow" w:hAnsi="Arial Narrow" w:cs="Arial Narrow"/>
          <w:b/>
          <w:szCs w:val="22"/>
          <w:u w:val="single"/>
        </w:rPr>
      </w:pPr>
      <w:r w:rsidRPr="007D00AE">
        <w:rPr>
          <w:rFonts w:ascii="Arial Narrow" w:eastAsia="Arial Narrow" w:hAnsi="Arial Narrow" w:cs="Arial Narrow"/>
          <w:b/>
          <w:szCs w:val="22"/>
          <w:u w:val="single"/>
        </w:rPr>
        <w:t xml:space="preserve"> </w:t>
      </w:r>
    </w:p>
    <w:p w:rsidR="00BB0B0A" w:rsidRPr="009614E4" w:rsidRDefault="00825507" w:rsidP="009614E4">
      <w:pPr>
        <w:pStyle w:val="ListParagraph"/>
        <w:numPr>
          <w:ilvl w:val="0"/>
          <w:numId w:val="34"/>
        </w:numPr>
        <w:pBdr>
          <w:top w:val="nil"/>
          <w:left w:val="nil"/>
          <w:bottom w:val="nil"/>
          <w:right w:val="nil"/>
          <w:between w:val="nil"/>
        </w:pBdr>
        <w:spacing w:line="360" w:lineRule="auto"/>
        <w:ind w:left="709" w:hanging="425"/>
        <w:jc w:val="both"/>
        <w:rPr>
          <w:rFonts w:ascii="Helvetica" w:eastAsia="Arial Narrow" w:hAnsi="Helvetica" w:cs="Helvetica"/>
          <w:color w:val="000000"/>
        </w:rPr>
      </w:pPr>
      <w:r w:rsidRPr="009614E4">
        <w:rPr>
          <w:rFonts w:ascii="Helvetica" w:hAnsi="Helvetica" w:cs="Helvetica"/>
        </w:rPr>
        <w:t xml:space="preserve">Plans, organizes and </w:t>
      </w:r>
      <w:r w:rsidR="00BB0B0A" w:rsidRPr="009614E4">
        <w:rPr>
          <w:rFonts w:ascii="Helvetica" w:hAnsi="Helvetica" w:cs="Helvetica"/>
        </w:rPr>
        <w:t>manage</w:t>
      </w:r>
      <w:r w:rsidRPr="009614E4">
        <w:rPr>
          <w:rFonts w:ascii="Helvetica" w:hAnsi="Helvetica" w:cs="Helvetica"/>
        </w:rPr>
        <w:t xml:space="preserve"> the bid solicitation process including preparing and issuing requests for quotations (RFQ), requests for information (RFI), requests for expression of interest (RFEI), requests for proposals (RFP), </w:t>
      </w:r>
      <w:r w:rsidR="00BB0B0A" w:rsidRPr="009614E4">
        <w:rPr>
          <w:rFonts w:ascii="Helvetica" w:hAnsi="Helvetica" w:cs="Helvetica"/>
        </w:rPr>
        <w:t xml:space="preserve">in line with GoJ Procurement </w:t>
      </w:r>
      <w:r w:rsidR="001A4064" w:rsidRPr="009614E4">
        <w:rPr>
          <w:rFonts w:ascii="Helvetica" w:hAnsi="Helvetica" w:cs="Helvetica"/>
        </w:rPr>
        <w:t>Act, regulations and guidelines.</w:t>
      </w:r>
    </w:p>
    <w:p w:rsidR="00825507" w:rsidRPr="009614E4" w:rsidRDefault="008447D5" w:rsidP="009614E4">
      <w:pPr>
        <w:pStyle w:val="ListParagraph"/>
        <w:numPr>
          <w:ilvl w:val="0"/>
          <w:numId w:val="34"/>
        </w:numPr>
        <w:pBdr>
          <w:top w:val="nil"/>
          <w:left w:val="nil"/>
          <w:bottom w:val="nil"/>
          <w:right w:val="nil"/>
          <w:between w:val="nil"/>
        </w:pBdr>
        <w:spacing w:line="360" w:lineRule="auto"/>
        <w:ind w:left="709" w:hanging="425"/>
        <w:jc w:val="both"/>
        <w:rPr>
          <w:rFonts w:ascii="Helvetica" w:eastAsia="Arial Narrow" w:hAnsi="Helvetica" w:cs="Helvetica"/>
          <w:color w:val="000000"/>
        </w:rPr>
      </w:pPr>
      <w:r w:rsidRPr="009614E4">
        <w:rPr>
          <w:rFonts w:ascii="Helvetica" w:hAnsi="Helvetica" w:cs="Helvetica"/>
        </w:rPr>
        <w:t xml:space="preserve">Collaborate with subject matter experts to review technical specifications, procurement requirements </w:t>
      </w:r>
      <w:r w:rsidR="001A4064" w:rsidRPr="009614E4">
        <w:rPr>
          <w:rFonts w:ascii="Helvetica" w:hAnsi="Helvetica" w:cs="Helvetica"/>
        </w:rPr>
        <w:t>and bid</w:t>
      </w:r>
      <w:r w:rsidR="00825507" w:rsidRPr="009614E4">
        <w:rPr>
          <w:rFonts w:ascii="Helvetica" w:hAnsi="Helvetica" w:cs="Helvetica"/>
        </w:rPr>
        <w:t xml:space="preserve"> evaluation criteria in keeping with </w:t>
      </w:r>
      <w:r w:rsidR="001A4064" w:rsidRPr="009614E4">
        <w:rPr>
          <w:rFonts w:ascii="Helvetica" w:hAnsi="Helvetica" w:cs="Helvetica"/>
        </w:rPr>
        <w:t xml:space="preserve">GoJ </w:t>
      </w:r>
      <w:r w:rsidR="00825507" w:rsidRPr="009614E4">
        <w:rPr>
          <w:rFonts w:ascii="Helvetica" w:hAnsi="Helvetica" w:cs="Helvetica"/>
        </w:rPr>
        <w:t>Guidelines</w:t>
      </w:r>
      <w:r w:rsidR="001A4064" w:rsidRPr="009614E4">
        <w:rPr>
          <w:rFonts w:ascii="Helvetica" w:hAnsi="Helvetica" w:cs="Helvetica"/>
        </w:rPr>
        <w:t>.</w:t>
      </w:r>
    </w:p>
    <w:p w:rsidR="00BB0B0A" w:rsidRPr="009614E4" w:rsidRDefault="00BB0B0A" w:rsidP="009614E4">
      <w:pPr>
        <w:pStyle w:val="ListParagraph"/>
        <w:numPr>
          <w:ilvl w:val="0"/>
          <w:numId w:val="34"/>
        </w:numPr>
        <w:pBdr>
          <w:top w:val="nil"/>
          <w:left w:val="nil"/>
          <w:bottom w:val="nil"/>
          <w:right w:val="nil"/>
          <w:between w:val="nil"/>
        </w:pBdr>
        <w:spacing w:line="360" w:lineRule="auto"/>
        <w:ind w:left="709" w:hanging="425"/>
        <w:jc w:val="both"/>
        <w:rPr>
          <w:rFonts w:ascii="Helvetica" w:eastAsia="Arial Narrow" w:hAnsi="Helvetica" w:cs="Helvetica"/>
          <w:color w:val="000000"/>
        </w:rPr>
      </w:pPr>
      <w:r w:rsidRPr="009614E4">
        <w:rPr>
          <w:rFonts w:ascii="Helvetica" w:hAnsi="Helvetica" w:cs="Helvetica"/>
        </w:rPr>
        <w:t>Prepare evaluation reports and submit to relevant committees for approval.</w:t>
      </w:r>
    </w:p>
    <w:p w:rsidR="00825507" w:rsidRPr="009614E4" w:rsidRDefault="008447D5" w:rsidP="009614E4">
      <w:pPr>
        <w:pStyle w:val="ListParagraph"/>
        <w:numPr>
          <w:ilvl w:val="0"/>
          <w:numId w:val="34"/>
        </w:numPr>
        <w:pBdr>
          <w:top w:val="nil"/>
          <w:left w:val="nil"/>
          <w:bottom w:val="nil"/>
          <w:right w:val="nil"/>
          <w:between w:val="nil"/>
        </w:pBdr>
        <w:spacing w:line="360" w:lineRule="auto"/>
        <w:ind w:left="709" w:hanging="425"/>
        <w:jc w:val="both"/>
        <w:rPr>
          <w:rFonts w:ascii="Helvetica" w:eastAsia="Arial Narrow" w:hAnsi="Helvetica" w:cs="Helvetica"/>
          <w:strike/>
          <w:color w:val="000000"/>
        </w:rPr>
      </w:pPr>
      <w:r w:rsidRPr="009614E4">
        <w:rPr>
          <w:rFonts w:ascii="Helvetica" w:hAnsi="Helvetica" w:cs="Helvetica"/>
        </w:rPr>
        <w:t>Review supplier tax compliance documents, including TCC and GCT, to verify eligibility and compliance</w:t>
      </w:r>
      <w:r w:rsidR="001A4064" w:rsidRPr="009614E4">
        <w:rPr>
          <w:rFonts w:ascii="Helvetica" w:hAnsi="Helvetica" w:cs="Helvetica"/>
        </w:rPr>
        <w:t>.</w:t>
      </w:r>
    </w:p>
    <w:p w:rsidR="00825507" w:rsidRPr="009614E4" w:rsidRDefault="008447D5" w:rsidP="009614E4">
      <w:pPr>
        <w:pStyle w:val="ListParagraph"/>
        <w:numPr>
          <w:ilvl w:val="0"/>
          <w:numId w:val="34"/>
        </w:numPr>
        <w:pBdr>
          <w:top w:val="nil"/>
          <w:left w:val="nil"/>
          <w:bottom w:val="nil"/>
          <w:right w:val="nil"/>
          <w:between w:val="nil"/>
        </w:pBdr>
        <w:spacing w:line="360" w:lineRule="auto"/>
        <w:ind w:left="709" w:hanging="425"/>
        <w:jc w:val="both"/>
        <w:rPr>
          <w:rFonts w:ascii="Helvetica" w:eastAsia="Arial Narrow" w:hAnsi="Helvetica" w:cs="Helvetica"/>
          <w:strike/>
          <w:color w:val="000000"/>
        </w:rPr>
      </w:pPr>
      <w:r w:rsidRPr="009614E4">
        <w:rPr>
          <w:rFonts w:ascii="Helvetica" w:hAnsi="Helvetica" w:cs="Helvetica"/>
        </w:rPr>
        <w:t>Facilitate bid evaluations process by analyzing supplier submissions against established criteria and support debriefings where required</w:t>
      </w:r>
      <w:r w:rsidR="001A4064" w:rsidRPr="009614E4">
        <w:rPr>
          <w:rFonts w:ascii="Helvetica" w:hAnsi="Helvetica" w:cs="Helvetica"/>
        </w:rPr>
        <w:t>.</w:t>
      </w:r>
    </w:p>
    <w:p w:rsidR="008447D5" w:rsidRPr="009614E4" w:rsidRDefault="008447D5" w:rsidP="009614E4">
      <w:pPr>
        <w:pStyle w:val="ListParagraph"/>
        <w:numPr>
          <w:ilvl w:val="0"/>
          <w:numId w:val="34"/>
        </w:numPr>
        <w:pBdr>
          <w:top w:val="nil"/>
          <w:left w:val="nil"/>
          <w:bottom w:val="nil"/>
          <w:right w:val="nil"/>
          <w:between w:val="nil"/>
        </w:pBdr>
        <w:spacing w:line="360" w:lineRule="auto"/>
        <w:ind w:left="709" w:hanging="425"/>
        <w:jc w:val="both"/>
        <w:rPr>
          <w:rFonts w:ascii="Helvetica" w:eastAsia="Arial Narrow" w:hAnsi="Helvetica" w:cs="Helvetica"/>
          <w:strike/>
          <w:color w:val="000000"/>
        </w:rPr>
      </w:pPr>
      <w:r w:rsidRPr="009614E4">
        <w:rPr>
          <w:rFonts w:ascii="Helvetica" w:hAnsi="Helvetica" w:cs="Helvetica"/>
        </w:rPr>
        <w:t>Conduct market research to evaluate and shortlist suppliers</w:t>
      </w:r>
      <w:r w:rsidR="001A4064" w:rsidRPr="009614E4">
        <w:rPr>
          <w:rFonts w:ascii="Helvetica" w:hAnsi="Helvetica" w:cs="Helvetica"/>
        </w:rPr>
        <w:t>.</w:t>
      </w:r>
    </w:p>
    <w:p w:rsidR="008447D5" w:rsidRPr="009614E4" w:rsidRDefault="008447D5" w:rsidP="009614E4">
      <w:pPr>
        <w:pStyle w:val="ListParagraph"/>
        <w:numPr>
          <w:ilvl w:val="0"/>
          <w:numId w:val="34"/>
        </w:numPr>
        <w:pBdr>
          <w:top w:val="nil"/>
          <w:left w:val="nil"/>
          <w:bottom w:val="nil"/>
          <w:right w:val="nil"/>
          <w:between w:val="nil"/>
        </w:pBdr>
        <w:spacing w:line="360" w:lineRule="auto"/>
        <w:ind w:left="709" w:hanging="425"/>
        <w:jc w:val="both"/>
        <w:rPr>
          <w:rFonts w:ascii="Helvetica" w:eastAsia="Arial Narrow" w:hAnsi="Helvetica" w:cs="Helvetica"/>
          <w:color w:val="000000"/>
        </w:rPr>
      </w:pPr>
      <w:r w:rsidRPr="009614E4">
        <w:rPr>
          <w:rFonts w:ascii="Helvetica" w:hAnsi="Helvetica" w:cs="Helvetica"/>
        </w:rPr>
        <w:t>Draft Letters of Award and</w:t>
      </w:r>
      <w:r w:rsidR="00C80382" w:rsidRPr="009614E4">
        <w:rPr>
          <w:rFonts w:ascii="Helvetica" w:hAnsi="Helvetica" w:cs="Helvetica"/>
        </w:rPr>
        <w:t xml:space="preserve"> C</w:t>
      </w:r>
      <w:r w:rsidRPr="009614E4">
        <w:rPr>
          <w:rFonts w:ascii="Helvetica" w:hAnsi="Helvetica" w:cs="Helvetica"/>
        </w:rPr>
        <w:t xml:space="preserve">ontracts for the Procurement Manager’s review </w:t>
      </w:r>
    </w:p>
    <w:p w:rsidR="008447D5" w:rsidRPr="009614E4" w:rsidRDefault="008447D5" w:rsidP="009614E4">
      <w:pPr>
        <w:pStyle w:val="ListParagraph"/>
        <w:numPr>
          <w:ilvl w:val="0"/>
          <w:numId w:val="34"/>
        </w:numPr>
        <w:pBdr>
          <w:top w:val="nil"/>
          <w:left w:val="nil"/>
          <w:bottom w:val="nil"/>
          <w:right w:val="nil"/>
          <w:between w:val="nil"/>
        </w:pBdr>
        <w:spacing w:line="360" w:lineRule="auto"/>
        <w:ind w:left="709" w:hanging="425"/>
        <w:jc w:val="both"/>
        <w:rPr>
          <w:rFonts w:ascii="Helvetica" w:eastAsia="Arial Narrow" w:hAnsi="Helvetica" w:cs="Helvetica"/>
          <w:color w:val="000000"/>
        </w:rPr>
      </w:pPr>
      <w:r w:rsidRPr="009614E4">
        <w:rPr>
          <w:rFonts w:ascii="Helvetica" w:hAnsi="Helvetica" w:cs="Helvetica"/>
        </w:rPr>
        <w:t>Participate in contract negotiations to ensure favourable terms that protect the interests</w:t>
      </w:r>
      <w:r w:rsidR="001A4064" w:rsidRPr="009614E4">
        <w:rPr>
          <w:rFonts w:ascii="Helvetica" w:hAnsi="Helvetica" w:cs="Helvetica"/>
        </w:rPr>
        <w:t xml:space="preserve"> of NET and its stakeholders</w:t>
      </w:r>
      <w:r w:rsidRPr="009614E4">
        <w:rPr>
          <w:rFonts w:ascii="Helvetica" w:hAnsi="Helvetica" w:cs="Helvetica"/>
        </w:rPr>
        <w:t>.</w:t>
      </w:r>
    </w:p>
    <w:p w:rsidR="00825507" w:rsidRPr="009614E4" w:rsidRDefault="008447D5" w:rsidP="009614E4">
      <w:pPr>
        <w:pStyle w:val="ListParagraph"/>
        <w:numPr>
          <w:ilvl w:val="0"/>
          <w:numId w:val="34"/>
        </w:numPr>
        <w:pBdr>
          <w:top w:val="nil"/>
          <w:left w:val="nil"/>
          <w:bottom w:val="nil"/>
          <w:right w:val="nil"/>
          <w:between w:val="nil"/>
        </w:pBdr>
        <w:spacing w:line="360" w:lineRule="auto"/>
        <w:ind w:left="709" w:hanging="425"/>
        <w:jc w:val="both"/>
        <w:rPr>
          <w:rFonts w:ascii="Helvetica" w:eastAsia="Arial Narrow" w:hAnsi="Helvetica" w:cs="Helvetica"/>
          <w:color w:val="000000"/>
        </w:rPr>
      </w:pPr>
      <w:r w:rsidRPr="009614E4">
        <w:rPr>
          <w:rFonts w:ascii="Helvetica" w:hAnsi="Helvetica" w:cs="Helvetica"/>
        </w:rPr>
        <w:t>Prepare and place procurement advertisements and notices in local and international media as needed</w:t>
      </w:r>
      <w:r w:rsidR="009614E4">
        <w:rPr>
          <w:rFonts w:ascii="Helvetica" w:hAnsi="Helvetica" w:cs="Helvetica"/>
        </w:rPr>
        <w:t>.</w:t>
      </w:r>
      <w:r w:rsidRPr="009614E4">
        <w:rPr>
          <w:rFonts w:ascii="Helvetica" w:hAnsi="Helvetica" w:cs="Helvetica"/>
        </w:rPr>
        <w:t xml:space="preserve"> </w:t>
      </w:r>
    </w:p>
    <w:p w:rsidR="00825507" w:rsidRPr="009614E4" w:rsidRDefault="008447D5" w:rsidP="009614E4">
      <w:pPr>
        <w:pStyle w:val="ListParagraph"/>
        <w:numPr>
          <w:ilvl w:val="0"/>
          <w:numId w:val="34"/>
        </w:numPr>
        <w:pBdr>
          <w:top w:val="nil"/>
          <w:left w:val="nil"/>
          <w:bottom w:val="nil"/>
          <w:right w:val="nil"/>
          <w:between w:val="nil"/>
        </w:pBdr>
        <w:spacing w:line="360" w:lineRule="auto"/>
        <w:ind w:left="709" w:hanging="425"/>
        <w:jc w:val="both"/>
        <w:rPr>
          <w:rFonts w:ascii="Helvetica" w:eastAsia="Arial Narrow" w:hAnsi="Helvetica" w:cs="Helvetica"/>
          <w:color w:val="000000"/>
        </w:rPr>
      </w:pPr>
      <w:r w:rsidRPr="009614E4">
        <w:rPr>
          <w:rStyle w:val="Strong"/>
          <w:rFonts w:ascii="Helvetica" w:hAnsi="Helvetica" w:cs="Helvetica"/>
          <w:b w:val="0"/>
        </w:rPr>
        <w:t>Liaise with the Contract Administration and/or Project Unit to gather information on supplier and contractor performance</w:t>
      </w:r>
      <w:r w:rsidRPr="009614E4">
        <w:rPr>
          <w:rFonts w:ascii="Helvetica" w:hAnsi="Helvetica" w:cs="Helvetica"/>
        </w:rPr>
        <w:t xml:space="preserve"> for inclusion in post-contract evaluations and to inform future procurement decisions.</w:t>
      </w:r>
    </w:p>
    <w:p w:rsidR="00825507" w:rsidRPr="009614E4" w:rsidRDefault="003344B8" w:rsidP="009614E4">
      <w:pPr>
        <w:pStyle w:val="ListParagraph"/>
        <w:numPr>
          <w:ilvl w:val="0"/>
          <w:numId w:val="34"/>
        </w:numPr>
        <w:pBdr>
          <w:top w:val="nil"/>
          <w:left w:val="nil"/>
          <w:bottom w:val="nil"/>
          <w:right w:val="nil"/>
          <w:between w:val="nil"/>
        </w:pBdr>
        <w:spacing w:line="360" w:lineRule="auto"/>
        <w:ind w:left="709" w:hanging="425"/>
        <w:jc w:val="both"/>
        <w:rPr>
          <w:rFonts w:ascii="Helvetica" w:eastAsia="Arial Narrow" w:hAnsi="Helvetica" w:cs="Helvetica"/>
          <w:color w:val="000000"/>
        </w:rPr>
      </w:pPr>
      <w:r w:rsidRPr="009614E4">
        <w:rPr>
          <w:rFonts w:ascii="Helvetica" w:hAnsi="Helvetica" w:cs="Helvetica"/>
        </w:rPr>
        <w:lastRenderedPageBreak/>
        <w:t>Liaises</w:t>
      </w:r>
      <w:r w:rsidR="00825507" w:rsidRPr="009614E4">
        <w:rPr>
          <w:rFonts w:ascii="Helvetica" w:hAnsi="Helvetica" w:cs="Helvetica"/>
        </w:rPr>
        <w:t xml:space="preserve"> with </w:t>
      </w:r>
      <w:r w:rsidRPr="009614E4">
        <w:rPr>
          <w:rFonts w:ascii="Helvetica" w:hAnsi="Helvetica" w:cs="Helvetica"/>
        </w:rPr>
        <w:t>the stakeholders</w:t>
      </w:r>
      <w:r w:rsidR="00825507" w:rsidRPr="009614E4">
        <w:rPr>
          <w:rFonts w:ascii="Helvetica" w:hAnsi="Helvetica" w:cs="Helvetica"/>
        </w:rPr>
        <w:t xml:space="preserve"> </w:t>
      </w:r>
      <w:r w:rsidR="009614E4">
        <w:rPr>
          <w:rFonts w:ascii="Helvetica" w:hAnsi="Helvetica" w:cs="Helvetica"/>
        </w:rPr>
        <w:t xml:space="preserve">of NET </w:t>
      </w:r>
      <w:r w:rsidR="00825507" w:rsidRPr="009614E4">
        <w:rPr>
          <w:rFonts w:ascii="Helvetica" w:hAnsi="Helvetica" w:cs="Helvetica"/>
        </w:rPr>
        <w:t>(Divisions, Regions, Units and Educational Institutions) for the purpose of providing advice and guidance on procurement related matters</w:t>
      </w:r>
      <w:r w:rsidR="009614E4">
        <w:rPr>
          <w:rFonts w:ascii="Helvetica" w:hAnsi="Helvetica" w:cs="Helvetica"/>
        </w:rPr>
        <w:t>.</w:t>
      </w:r>
    </w:p>
    <w:p w:rsidR="009614E4" w:rsidRPr="009614E4" w:rsidRDefault="00C80382" w:rsidP="009614E4">
      <w:pPr>
        <w:pStyle w:val="ListParagraph"/>
        <w:numPr>
          <w:ilvl w:val="0"/>
          <w:numId w:val="34"/>
        </w:numPr>
        <w:pBdr>
          <w:top w:val="nil"/>
          <w:left w:val="nil"/>
          <w:bottom w:val="nil"/>
          <w:right w:val="nil"/>
          <w:between w:val="nil"/>
        </w:pBdr>
        <w:spacing w:line="360" w:lineRule="auto"/>
        <w:ind w:left="709" w:hanging="425"/>
        <w:jc w:val="both"/>
        <w:rPr>
          <w:rFonts w:ascii="Helvetica" w:eastAsia="Arial Narrow" w:hAnsi="Helvetica" w:cs="Helvetica"/>
          <w:color w:val="000000"/>
        </w:rPr>
      </w:pPr>
      <w:r w:rsidRPr="009614E4">
        <w:rPr>
          <w:rFonts w:ascii="Helvetica" w:hAnsi="Helvetica" w:cs="Helvetica"/>
        </w:rPr>
        <w:t>Provide required procurement reports to oversight bodies such as the Public Procurement Commission (PPC) and assist with audit and ex-post review processes</w:t>
      </w:r>
      <w:r w:rsidR="009614E4">
        <w:rPr>
          <w:rFonts w:ascii="Helvetica" w:hAnsi="Helvetica" w:cs="Helvetica"/>
        </w:rPr>
        <w:t>.</w:t>
      </w:r>
      <w:r w:rsidR="00825507" w:rsidRPr="009614E4">
        <w:rPr>
          <w:rFonts w:ascii="Helvetica" w:hAnsi="Helvetica" w:cs="Helvetica"/>
        </w:rPr>
        <w:t xml:space="preserve"> </w:t>
      </w:r>
    </w:p>
    <w:p w:rsidR="00C80382" w:rsidRPr="009614E4" w:rsidRDefault="00C80382" w:rsidP="009614E4">
      <w:pPr>
        <w:pStyle w:val="ListParagraph"/>
        <w:numPr>
          <w:ilvl w:val="0"/>
          <w:numId w:val="34"/>
        </w:numPr>
        <w:pBdr>
          <w:top w:val="nil"/>
          <w:left w:val="nil"/>
          <w:bottom w:val="nil"/>
          <w:right w:val="nil"/>
          <w:between w:val="nil"/>
        </w:pBdr>
        <w:spacing w:line="360" w:lineRule="auto"/>
        <w:ind w:left="709" w:hanging="425"/>
        <w:jc w:val="both"/>
        <w:rPr>
          <w:rFonts w:ascii="Helvetica" w:eastAsia="Arial Narrow" w:hAnsi="Helvetica" w:cs="Helvetica"/>
          <w:color w:val="000000"/>
        </w:rPr>
      </w:pPr>
      <w:r w:rsidRPr="009614E4">
        <w:rPr>
          <w:rFonts w:ascii="Helvetica" w:hAnsi="Helvetica" w:cs="Helvetica"/>
        </w:rPr>
        <w:t>Maintain accurate and organized procurement records and documentation to support audits and ensure traceability</w:t>
      </w:r>
      <w:r w:rsidR="009614E4">
        <w:rPr>
          <w:rFonts w:ascii="Helvetica" w:hAnsi="Helvetica" w:cs="Helvetica"/>
        </w:rPr>
        <w:t>.</w:t>
      </w:r>
    </w:p>
    <w:p w:rsidR="009614E4" w:rsidRDefault="00C80382" w:rsidP="009614E4">
      <w:pPr>
        <w:pStyle w:val="ListParagraph"/>
        <w:numPr>
          <w:ilvl w:val="0"/>
          <w:numId w:val="34"/>
        </w:numPr>
        <w:spacing w:line="276" w:lineRule="auto"/>
        <w:ind w:left="709" w:hanging="425"/>
        <w:jc w:val="both"/>
        <w:rPr>
          <w:rFonts w:ascii="Helvetica" w:hAnsi="Helvetica" w:cs="Helvetica"/>
        </w:rPr>
      </w:pPr>
      <w:r w:rsidRPr="009614E4">
        <w:rPr>
          <w:rFonts w:ascii="Helvetica" w:hAnsi="Helvetica" w:cs="Helvetica"/>
        </w:rPr>
        <w:t xml:space="preserve">Perform other related duties as assigned to support the effective operation of the Procurement </w:t>
      </w:r>
      <w:r w:rsidR="009614E4" w:rsidRPr="009614E4">
        <w:rPr>
          <w:rFonts w:ascii="Helvetica" w:hAnsi="Helvetica" w:cs="Helvetica"/>
        </w:rPr>
        <w:t>Unit.</w:t>
      </w:r>
    </w:p>
    <w:p w:rsidR="009614E4" w:rsidRPr="009614E4" w:rsidRDefault="009614E4" w:rsidP="009614E4">
      <w:pPr>
        <w:pStyle w:val="ListParagraph"/>
        <w:spacing w:line="276" w:lineRule="auto"/>
        <w:ind w:left="709"/>
        <w:jc w:val="both"/>
        <w:rPr>
          <w:rFonts w:ascii="Helvetica" w:hAnsi="Helvetica" w:cs="Helvetica"/>
        </w:rPr>
      </w:pPr>
    </w:p>
    <w:p w:rsidR="009614E4" w:rsidRPr="0034434C" w:rsidRDefault="009614E4" w:rsidP="009614E4">
      <w:pPr>
        <w:spacing w:line="360" w:lineRule="auto"/>
        <w:jc w:val="both"/>
        <w:rPr>
          <w:rFonts w:ascii="Helvetica" w:hAnsi="Helvetica" w:cs="Helvetica"/>
          <w:b/>
          <w:color w:val="0033CC"/>
          <w:u w:val="single"/>
        </w:rPr>
      </w:pPr>
      <w:r w:rsidRPr="0034434C">
        <w:rPr>
          <w:rFonts w:ascii="Helvetica" w:hAnsi="Helvetica" w:cs="Helvetica"/>
          <w:b/>
          <w:color w:val="0033CC"/>
          <w:u w:val="single"/>
        </w:rPr>
        <w:t>PERFORMANCE STANDARDS</w:t>
      </w:r>
    </w:p>
    <w:p w:rsidR="00825507" w:rsidRPr="007D00AE" w:rsidRDefault="00825507" w:rsidP="00825507">
      <w:pPr>
        <w:pStyle w:val="ListParagraph"/>
        <w:ind w:left="360"/>
        <w:jc w:val="both"/>
        <w:rPr>
          <w:rFonts w:ascii="Arial Narrow" w:eastAsia="Arial Narrow" w:hAnsi="Arial Narrow" w:cs="Arial Narrow"/>
          <w:strike/>
          <w:szCs w:val="22"/>
        </w:rPr>
      </w:pPr>
    </w:p>
    <w:p w:rsidR="00C80382" w:rsidRPr="006F3197" w:rsidRDefault="00C80382" w:rsidP="006F3197">
      <w:pPr>
        <w:pStyle w:val="NormalWeb"/>
        <w:numPr>
          <w:ilvl w:val="0"/>
          <w:numId w:val="16"/>
        </w:numPr>
        <w:spacing w:before="0" w:beforeAutospacing="0" w:after="0" w:afterAutospacing="0" w:line="360" w:lineRule="auto"/>
        <w:ind w:left="709" w:hanging="425"/>
        <w:jc w:val="both"/>
        <w:rPr>
          <w:rFonts w:ascii="Helvetica" w:hAnsi="Helvetica" w:cs="Helvetica"/>
        </w:rPr>
      </w:pPr>
      <w:r w:rsidRPr="006F3197">
        <w:rPr>
          <w:rFonts w:ascii="Helvetica" w:hAnsi="Helvetica" w:cs="Helvetica"/>
        </w:rPr>
        <w:t xml:space="preserve">Procurement activities are conducted in a timely manner and in full compliance with the Government of Jamaica (GoJ) </w:t>
      </w:r>
      <w:r w:rsidR="006F3197" w:rsidRPr="006F3197">
        <w:rPr>
          <w:rFonts w:ascii="Helvetica" w:hAnsi="Helvetica" w:cs="Helvetica"/>
        </w:rPr>
        <w:t xml:space="preserve">law, </w:t>
      </w:r>
      <w:r w:rsidRPr="006F3197">
        <w:rPr>
          <w:rFonts w:ascii="Helvetica" w:hAnsi="Helvetica" w:cs="Helvetica"/>
        </w:rPr>
        <w:t>policies, procedures, and regulations.</w:t>
      </w:r>
    </w:p>
    <w:p w:rsidR="00C80382" w:rsidRPr="006F3197" w:rsidRDefault="00C80382" w:rsidP="006F3197">
      <w:pPr>
        <w:pStyle w:val="NormalWeb"/>
        <w:numPr>
          <w:ilvl w:val="0"/>
          <w:numId w:val="16"/>
        </w:numPr>
        <w:spacing w:before="0" w:beforeAutospacing="0" w:after="0" w:afterAutospacing="0" w:line="360" w:lineRule="auto"/>
        <w:ind w:left="709" w:hanging="425"/>
        <w:jc w:val="both"/>
        <w:rPr>
          <w:rFonts w:ascii="Helvetica" w:hAnsi="Helvetica" w:cs="Helvetica"/>
        </w:rPr>
      </w:pPr>
      <w:r w:rsidRPr="006F3197">
        <w:rPr>
          <w:rFonts w:ascii="Helvetica" w:hAnsi="Helvetica" w:cs="Helvetica"/>
        </w:rPr>
        <w:t>Records and files related to requisitioning, sourcing, evaluation, contract awards, waiver requests and supplier registration are complete, accurate and up to date.</w:t>
      </w:r>
    </w:p>
    <w:p w:rsidR="00C80382" w:rsidRPr="006F3197" w:rsidRDefault="00C80382" w:rsidP="006F3197">
      <w:pPr>
        <w:pStyle w:val="NormalWeb"/>
        <w:numPr>
          <w:ilvl w:val="0"/>
          <w:numId w:val="16"/>
        </w:numPr>
        <w:spacing w:before="0" w:beforeAutospacing="0" w:after="0" w:afterAutospacing="0" w:line="360" w:lineRule="auto"/>
        <w:ind w:left="709" w:hanging="425"/>
        <w:jc w:val="both"/>
        <w:rPr>
          <w:rFonts w:ascii="Helvetica" w:hAnsi="Helvetica" w:cs="Helvetica"/>
        </w:rPr>
      </w:pPr>
      <w:r w:rsidRPr="006F3197">
        <w:rPr>
          <w:rFonts w:ascii="Helvetica" w:hAnsi="Helvetica" w:cs="Helvetica"/>
        </w:rPr>
        <w:t>Specifications developed or reviewed are technically sound and reflect relevant procurement requirements.</w:t>
      </w:r>
    </w:p>
    <w:p w:rsidR="00C80382" w:rsidRPr="006F3197" w:rsidRDefault="00C80382" w:rsidP="006F3197">
      <w:pPr>
        <w:pStyle w:val="NormalWeb"/>
        <w:numPr>
          <w:ilvl w:val="0"/>
          <w:numId w:val="16"/>
        </w:numPr>
        <w:spacing w:before="0" w:beforeAutospacing="0" w:after="0" w:afterAutospacing="0" w:line="360" w:lineRule="auto"/>
        <w:ind w:left="709" w:hanging="425"/>
        <w:jc w:val="both"/>
        <w:rPr>
          <w:rFonts w:ascii="Helvetica" w:hAnsi="Helvetica" w:cs="Helvetica"/>
        </w:rPr>
      </w:pPr>
      <w:r w:rsidRPr="006F3197">
        <w:rPr>
          <w:rFonts w:ascii="Helvetica" w:hAnsi="Helvetica" w:cs="Helvetica"/>
        </w:rPr>
        <w:t>Supplier Tax Compliance Certificate (TCC), General Consumption Tax (GCT), and other eligibility documentation are accurately verified.</w:t>
      </w:r>
    </w:p>
    <w:p w:rsidR="00C80382" w:rsidRPr="006F3197" w:rsidRDefault="00C80382" w:rsidP="006F3197">
      <w:pPr>
        <w:pStyle w:val="NormalWeb"/>
        <w:numPr>
          <w:ilvl w:val="0"/>
          <w:numId w:val="16"/>
        </w:numPr>
        <w:spacing w:before="0" w:beforeAutospacing="0" w:after="0" w:afterAutospacing="0" w:line="360" w:lineRule="auto"/>
        <w:ind w:left="709" w:hanging="425"/>
        <w:jc w:val="both"/>
        <w:rPr>
          <w:rFonts w:ascii="Helvetica" w:hAnsi="Helvetica" w:cs="Helvetica"/>
        </w:rPr>
      </w:pPr>
      <w:r w:rsidRPr="006F3197">
        <w:rPr>
          <w:rFonts w:ascii="Helvetica" w:hAnsi="Helvetica" w:cs="Helvetica"/>
        </w:rPr>
        <w:t>Reports and correspondence are clear, accurate, comprehensive and submitted within established deadlines.</w:t>
      </w:r>
    </w:p>
    <w:p w:rsidR="00C80382" w:rsidRPr="006F3197" w:rsidRDefault="00C80382" w:rsidP="006F3197">
      <w:pPr>
        <w:pStyle w:val="NormalWeb"/>
        <w:numPr>
          <w:ilvl w:val="0"/>
          <w:numId w:val="16"/>
        </w:numPr>
        <w:spacing w:before="0" w:beforeAutospacing="0" w:after="0" w:afterAutospacing="0" w:line="360" w:lineRule="auto"/>
        <w:ind w:left="709" w:hanging="425"/>
        <w:jc w:val="both"/>
        <w:rPr>
          <w:rFonts w:ascii="Helvetica" w:hAnsi="Helvetica" w:cs="Helvetica"/>
        </w:rPr>
      </w:pPr>
      <w:r w:rsidRPr="006F3197">
        <w:rPr>
          <w:rFonts w:ascii="Helvetica" w:hAnsi="Helvetica" w:cs="Helvetica"/>
        </w:rPr>
        <w:t>Timely and effective support is provided to end users and suppliers on procurement matters.</w:t>
      </w:r>
    </w:p>
    <w:p w:rsidR="00C80382" w:rsidRPr="006F3197" w:rsidRDefault="00C80382" w:rsidP="006F3197">
      <w:pPr>
        <w:pStyle w:val="NormalWeb"/>
        <w:numPr>
          <w:ilvl w:val="0"/>
          <w:numId w:val="16"/>
        </w:numPr>
        <w:spacing w:before="0" w:beforeAutospacing="0" w:after="0" w:afterAutospacing="0" w:line="360" w:lineRule="auto"/>
        <w:ind w:left="709" w:hanging="425"/>
        <w:jc w:val="both"/>
        <w:rPr>
          <w:rFonts w:ascii="Helvetica" w:hAnsi="Helvetica" w:cs="Helvetica"/>
        </w:rPr>
      </w:pPr>
      <w:r w:rsidRPr="006F3197">
        <w:rPr>
          <w:rFonts w:ascii="Helvetica" w:hAnsi="Helvetica" w:cs="Helvetica"/>
        </w:rPr>
        <w:t>Research on market trends, emerging products and services, and alternative sources of supply is thorough and continuous.</w:t>
      </w:r>
    </w:p>
    <w:p w:rsidR="00C80382" w:rsidRPr="006F3197" w:rsidRDefault="00C80382" w:rsidP="006F3197">
      <w:pPr>
        <w:pStyle w:val="NormalWeb"/>
        <w:numPr>
          <w:ilvl w:val="0"/>
          <w:numId w:val="16"/>
        </w:numPr>
        <w:spacing w:before="0" w:beforeAutospacing="0" w:after="0" w:afterAutospacing="0" w:line="360" w:lineRule="auto"/>
        <w:ind w:left="709" w:hanging="425"/>
        <w:jc w:val="both"/>
        <w:rPr>
          <w:rFonts w:ascii="Helvetica" w:hAnsi="Helvetica" w:cs="Helvetica"/>
        </w:rPr>
      </w:pPr>
      <w:r w:rsidRPr="006F3197">
        <w:rPr>
          <w:rFonts w:ascii="Helvetica" w:hAnsi="Helvetica" w:cs="Helvetica"/>
        </w:rPr>
        <w:t>Documents, including procurement notices, tender documents, and contracts, are prepared accurately and within specified timeframes.</w:t>
      </w:r>
    </w:p>
    <w:p w:rsidR="00C80382" w:rsidRPr="006F3197" w:rsidRDefault="00C80382" w:rsidP="006F3197">
      <w:pPr>
        <w:pStyle w:val="NormalWeb"/>
        <w:numPr>
          <w:ilvl w:val="0"/>
          <w:numId w:val="16"/>
        </w:numPr>
        <w:spacing w:before="0" w:beforeAutospacing="0" w:after="0" w:afterAutospacing="0" w:line="360" w:lineRule="auto"/>
        <w:ind w:left="709" w:hanging="425"/>
        <w:jc w:val="both"/>
        <w:rPr>
          <w:rFonts w:ascii="Helvetica" w:hAnsi="Helvetica" w:cs="Helvetica"/>
        </w:rPr>
      </w:pPr>
      <w:r w:rsidRPr="006F3197">
        <w:rPr>
          <w:rFonts w:ascii="Helvetica" w:hAnsi="Helvetica" w:cs="Helvetica"/>
        </w:rPr>
        <w:t>Effective working relationships are maintained with colleagues, suppliers, and stakeholders, promoting cooperation and mutual respect.</w:t>
      </w:r>
    </w:p>
    <w:p w:rsidR="00C80382" w:rsidRPr="006F3197" w:rsidRDefault="00C80382" w:rsidP="006F3197">
      <w:pPr>
        <w:pStyle w:val="NormalWeb"/>
        <w:numPr>
          <w:ilvl w:val="0"/>
          <w:numId w:val="16"/>
        </w:numPr>
        <w:spacing w:before="0" w:beforeAutospacing="0" w:after="0" w:afterAutospacing="0" w:line="360" w:lineRule="auto"/>
        <w:ind w:left="709" w:hanging="425"/>
        <w:jc w:val="both"/>
        <w:rPr>
          <w:rFonts w:ascii="Helvetica" w:hAnsi="Helvetica" w:cs="Helvetica"/>
        </w:rPr>
      </w:pPr>
      <w:r w:rsidRPr="006F3197">
        <w:rPr>
          <w:rFonts w:ascii="Helvetica" w:hAnsi="Helvetica" w:cs="Helvetica"/>
        </w:rPr>
        <w:lastRenderedPageBreak/>
        <w:t>A high level of professionalism, integrity, diplomacy, confidentiality, and initiative is consistently demonstrated.</w:t>
      </w:r>
    </w:p>
    <w:p w:rsidR="00C80382" w:rsidRPr="006F3197" w:rsidRDefault="00C80382" w:rsidP="006F3197">
      <w:pPr>
        <w:pStyle w:val="NormalWeb"/>
        <w:numPr>
          <w:ilvl w:val="0"/>
          <w:numId w:val="16"/>
        </w:numPr>
        <w:spacing w:before="0" w:beforeAutospacing="0" w:after="0" w:afterAutospacing="0" w:line="360" w:lineRule="auto"/>
        <w:ind w:left="709" w:hanging="425"/>
        <w:jc w:val="both"/>
        <w:rPr>
          <w:rFonts w:ascii="Helvetica" w:hAnsi="Helvetica" w:cs="Helvetica"/>
        </w:rPr>
      </w:pPr>
      <w:r w:rsidRPr="006F3197">
        <w:rPr>
          <w:rFonts w:ascii="Helvetica" w:hAnsi="Helvetica" w:cs="Helvetica"/>
        </w:rPr>
        <w:t>Timely responses are provided to all correspondence, queries, and email messages.</w:t>
      </w:r>
    </w:p>
    <w:p w:rsidR="00C80382" w:rsidRPr="006F3197" w:rsidRDefault="00C80382" w:rsidP="006F3197">
      <w:pPr>
        <w:pStyle w:val="NormalWeb"/>
        <w:numPr>
          <w:ilvl w:val="0"/>
          <w:numId w:val="16"/>
        </w:numPr>
        <w:spacing w:before="0" w:beforeAutospacing="0" w:after="0" w:afterAutospacing="0" w:line="360" w:lineRule="auto"/>
        <w:ind w:left="709" w:hanging="425"/>
        <w:jc w:val="both"/>
        <w:rPr>
          <w:rFonts w:ascii="Helvetica" w:hAnsi="Helvetica" w:cs="Helvetica"/>
        </w:rPr>
      </w:pPr>
      <w:r w:rsidRPr="006F3197">
        <w:rPr>
          <w:rFonts w:ascii="Helvetica" w:hAnsi="Helvetica" w:cs="Helvetica"/>
        </w:rPr>
        <w:t xml:space="preserve"> Performance targets and quality standards are consistently achieved</w:t>
      </w:r>
      <w:r w:rsidR="006F3197">
        <w:rPr>
          <w:rFonts w:ascii="Helvetica" w:hAnsi="Helvetica" w:cs="Helvetica"/>
        </w:rPr>
        <w:t>.</w:t>
      </w:r>
    </w:p>
    <w:p w:rsidR="00825507" w:rsidRPr="00FB69A1" w:rsidRDefault="00825507" w:rsidP="00825507">
      <w:pPr>
        <w:spacing w:line="276" w:lineRule="auto"/>
        <w:rPr>
          <w:rFonts w:ascii="Arial Narrow" w:eastAsia="Arial Narrow" w:hAnsi="Arial Narrow" w:cs="Arial Narrow"/>
          <w:b/>
          <w:sz w:val="22"/>
          <w:szCs w:val="22"/>
          <w:u w:val="single"/>
        </w:rPr>
      </w:pPr>
    </w:p>
    <w:p w:rsidR="006F3197" w:rsidRDefault="006F3197" w:rsidP="006F3197">
      <w:pPr>
        <w:spacing w:line="360" w:lineRule="auto"/>
        <w:jc w:val="both"/>
        <w:rPr>
          <w:rFonts w:ascii="Helvetica" w:hAnsi="Helvetica" w:cs="Helvetica"/>
          <w:b/>
          <w:bCs/>
          <w:color w:val="0033CC"/>
          <w:lang w:val="en-GB"/>
        </w:rPr>
      </w:pPr>
      <w:r w:rsidRPr="00F715D1">
        <w:rPr>
          <w:rFonts w:ascii="Helvetica" w:hAnsi="Helvetica" w:cs="Helvetica"/>
          <w:b/>
          <w:bCs/>
          <w:color w:val="0033CC"/>
          <w:u w:val="single"/>
          <w:lang w:val="en-GB"/>
        </w:rPr>
        <w:t>Internal and External Contacts (specify purpose of significant contacts)</w:t>
      </w:r>
      <w:r w:rsidRPr="00F715D1">
        <w:rPr>
          <w:rFonts w:ascii="Helvetica" w:hAnsi="Helvetica" w:cs="Helvetica"/>
          <w:b/>
          <w:bCs/>
          <w:color w:val="0033CC"/>
          <w:lang w:val="en-GB"/>
        </w:rPr>
        <w:t xml:space="preserve"> </w:t>
      </w:r>
    </w:p>
    <w:p w:rsidR="00E831D4" w:rsidRDefault="00E831D4" w:rsidP="006F3197">
      <w:pPr>
        <w:spacing w:line="360" w:lineRule="auto"/>
        <w:jc w:val="both"/>
        <w:rPr>
          <w:rFonts w:ascii="Helvetica" w:hAnsi="Helvetica" w:cs="Helvetica"/>
          <w:b/>
          <w:bCs/>
          <w:color w:val="0033CC"/>
          <w:lang w:val="en-GB"/>
        </w:rPr>
      </w:pPr>
    </w:p>
    <w:p w:rsidR="00E831D4" w:rsidRPr="00DA7F2E" w:rsidRDefault="00E831D4" w:rsidP="00E831D4">
      <w:pPr>
        <w:jc w:val="both"/>
        <w:rPr>
          <w:rFonts w:ascii="Helvetica" w:hAnsi="Helvetica" w:cs="Helvetica"/>
          <w:b/>
          <w:u w:val="single"/>
          <w:lang w:val="en-GB"/>
        </w:rPr>
      </w:pPr>
      <w:r w:rsidRPr="00DA7F2E">
        <w:rPr>
          <w:rFonts w:ascii="Helvetica" w:hAnsi="Helvetica" w:cs="Helvetica"/>
          <w:b/>
          <w:u w:val="single"/>
          <w:lang w:val="en-GB"/>
        </w:rPr>
        <w:t>Within the National Education Trust and the Ministry of Education</w:t>
      </w:r>
      <w:r>
        <w:rPr>
          <w:rFonts w:ascii="Helvetica" w:hAnsi="Helvetica" w:cs="Helvetica"/>
          <w:b/>
          <w:u w:val="single"/>
          <w:lang w:val="en-GB"/>
        </w:rPr>
        <w:t xml:space="preserve">, Skills, </w:t>
      </w:r>
      <w:r w:rsidRPr="00DA7F2E">
        <w:rPr>
          <w:rFonts w:ascii="Helvetica" w:hAnsi="Helvetica" w:cs="Helvetica"/>
          <w:b/>
          <w:u w:val="single"/>
          <w:lang w:val="en-GB"/>
        </w:rPr>
        <w:t>Youth</w:t>
      </w:r>
      <w:r>
        <w:rPr>
          <w:rFonts w:ascii="Helvetica" w:hAnsi="Helvetica" w:cs="Helvetica"/>
          <w:b/>
          <w:u w:val="single"/>
          <w:lang w:val="en-GB"/>
        </w:rPr>
        <w:t xml:space="preserve"> &amp; Information</w:t>
      </w:r>
    </w:p>
    <w:p w:rsidR="00E831D4" w:rsidRPr="00DA7F2E" w:rsidRDefault="00E831D4" w:rsidP="00E831D4">
      <w:pPr>
        <w:jc w:val="both"/>
        <w:rPr>
          <w:rFonts w:ascii="Helvetica" w:hAnsi="Helvetica" w:cs="Helvetica"/>
          <w:lang w:val="en-GB"/>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8"/>
        <w:gridCol w:w="5310"/>
      </w:tblGrid>
      <w:tr w:rsidR="00E831D4" w:rsidRPr="00DA7F2E" w:rsidTr="0065350C">
        <w:trPr>
          <w:tblHeader/>
        </w:trPr>
        <w:tc>
          <w:tcPr>
            <w:tcW w:w="3978" w:type="dxa"/>
          </w:tcPr>
          <w:p w:rsidR="00E831D4" w:rsidRPr="00DA7F2E" w:rsidRDefault="00E831D4" w:rsidP="0065350C">
            <w:pPr>
              <w:jc w:val="both"/>
              <w:rPr>
                <w:rFonts w:ascii="Helvetica" w:hAnsi="Helvetica" w:cs="Helvetica"/>
                <w:b/>
                <w:bCs/>
                <w:lang w:val="en-GB"/>
              </w:rPr>
            </w:pPr>
            <w:r w:rsidRPr="00DA7F2E">
              <w:rPr>
                <w:rFonts w:ascii="Helvetica" w:hAnsi="Helvetica" w:cs="Helvetica"/>
                <w:b/>
                <w:bCs/>
                <w:lang w:val="en-GB"/>
              </w:rPr>
              <w:t>Contact (Title)</w:t>
            </w:r>
          </w:p>
        </w:tc>
        <w:tc>
          <w:tcPr>
            <w:tcW w:w="5310" w:type="dxa"/>
          </w:tcPr>
          <w:p w:rsidR="00E831D4" w:rsidRPr="00DA7F2E" w:rsidRDefault="00E831D4" w:rsidP="0065350C">
            <w:pPr>
              <w:jc w:val="both"/>
              <w:rPr>
                <w:rFonts w:ascii="Helvetica" w:hAnsi="Helvetica" w:cs="Helvetica"/>
                <w:b/>
                <w:bCs/>
                <w:lang w:val="en-GB"/>
              </w:rPr>
            </w:pPr>
            <w:r w:rsidRPr="00DA7F2E">
              <w:rPr>
                <w:rFonts w:ascii="Helvetica" w:hAnsi="Helvetica" w:cs="Helvetica"/>
                <w:b/>
                <w:bCs/>
                <w:lang w:val="en-GB"/>
              </w:rPr>
              <w:t xml:space="preserve">Purpose of Communication </w:t>
            </w:r>
          </w:p>
        </w:tc>
      </w:tr>
      <w:tr w:rsidR="00E831D4" w:rsidRPr="00DA7F2E" w:rsidTr="0065350C">
        <w:tc>
          <w:tcPr>
            <w:tcW w:w="3978" w:type="dxa"/>
          </w:tcPr>
          <w:p w:rsidR="00E831D4" w:rsidRPr="00DA7F2E" w:rsidRDefault="00E831D4" w:rsidP="0065350C">
            <w:pPr>
              <w:jc w:val="both"/>
              <w:rPr>
                <w:rFonts w:ascii="Helvetica" w:hAnsi="Helvetica" w:cs="Helvetica"/>
                <w:lang w:val="en-GB"/>
              </w:rPr>
            </w:pPr>
            <w:r w:rsidRPr="00DA7F2E">
              <w:rPr>
                <w:rFonts w:ascii="Helvetica" w:hAnsi="Helvetica" w:cs="Helvetica"/>
                <w:lang w:val="en-GB"/>
              </w:rPr>
              <w:t xml:space="preserve">Divisional/Unit Heads </w:t>
            </w:r>
          </w:p>
        </w:tc>
        <w:tc>
          <w:tcPr>
            <w:tcW w:w="5310" w:type="dxa"/>
          </w:tcPr>
          <w:p w:rsidR="00E831D4" w:rsidRPr="00DA7F2E" w:rsidRDefault="00E831D4" w:rsidP="0065350C">
            <w:pPr>
              <w:jc w:val="both"/>
              <w:rPr>
                <w:rFonts w:ascii="Helvetica" w:hAnsi="Helvetica" w:cs="Helvetica"/>
                <w:lang w:val="en-GB"/>
              </w:rPr>
            </w:pPr>
            <w:r w:rsidRPr="00DA7F2E">
              <w:rPr>
                <w:rFonts w:ascii="Helvetica" w:hAnsi="Helvetica" w:cs="Helvetica"/>
                <w:lang w:val="en-GB"/>
              </w:rPr>
              <w:t>Advice, assistance and consultations re requisitions and specifications</w:t>
            </w:r>
          </w:p>
        </w:tc>
      </w:tr>
      <w:tr w:rsidR="00E831D4" w:rsidRPr="00DA7F2E" w:rsidTr="0065350C">
        <w:tc>
          <w:tcPr>
            <w:tcW w:w="3978" w:type="dxa"/>
          </w:tcPr>
          <w:p w:rsidR="00E831D4" w:rsidRPr="00DA7F2E" w:rsidRDefault="00E831D4" w:rsidP="0065350C">
            <w:pPr>
              <w:jc w:val="both"/>
              <w:rPr>
                <w:rFonts w:ascii="Helvetica" w:hAnsi="Helvetica" w:cs="Helvetica"/>
                <w:lang w:val="en-GB"/>
              </w:rPr>
            </w:pPr>
            <w:r w:rsidRPr="00DA7F2E">
              <w:rPr>
                <w:rFonts w:ascii="Helvetica" w:hAnsi="Helvetica" w:cs="Helvetica"/>
                <w:lang w:val="en-GB"/>
              </w:rPr>
              <w:t>Members Procurement/Sector Committee</w:t>
            </w:r>
          </w:p>
        </w:tc>
        <w:tc>
          <w:tcPr>
            <w:tcW w:w="5310" w:type="dxa"/>
          </w:tcPr>
          <w:p w:rsidR="00E831D4" w:rsidRPr="00DA7F2E" w:rsidRDefault="00E831D4" w:rsidP="0065350C">
            <w:pPr>
              <w:jc w:val="both"/>
              <w:rPr>
                <w:rFonts w:ascii="Helvetica" w:hAnsi="Helvetica" w:cs="Helvetica"/>
                <w:lang w:val="en-GB"/>
              </w:rPr>
            </w:pPr>
            <w:r w:rsidRPr="00DA7F2E">
              <w:rPr>
                <w:rFonts w:ascii="Helvetica" w:hAnsi="Helvetica" w:cs="Helvetica"/>
                <w:lang w:val="en-GB"/>
              </w:rPr>
              <w:t>Documentation re submissions for approval</w:t>
            </w:r>
          </w:p>
        </w:tc>
      </w:tr>
      <w:tr w:rsidR="00E831D4" w:rsidRPr="00DA7F2E" w:rsidTr="0065350C">
        <w:tc>
          <w:tcPr>
            <w:tcW w:w="3978" w:type="dxa"/>
          </w:tcPr>
          <w:p w:rsidR="00E831D4" w:rsidRPr="00DA7F2E" w:rsidRDefault="00E831D4" w:rsidP="0065350C">
            <w:pPr>
              <w:jc w:val="both"/>
              <w:rPr>
                <w:rFonts w:ascii="Helvetica" w:hAnsi="Helvetica" w:cs="Helvetica"/>
                <w:lang w:val="en-GB"/>
              </w:rPr>
            </w:pPr>
            <w:r w:rsidRPr="00DA7F2E">
              <w:rPr>
                <w:rFonts w:ascii="Helvetica" w:hAnsi="Helvetica" w:cs="Helvetica"/>
                <w:lang w:val="en-GB"/>
              </w:rPr>
              <w:t>NET staff</w:t>
            </w:r>
          </w:p>
        </w:tc>
        <w:tc>
          <w:tcPr>
            <w:tcW w:w="5310" w:type="dxa"/>
          </w:tcPr>
          <w:p w:rsidR="00E831D4" w:rsidRPr="00DA7F2E" w:rsidRDefault="00E831D4" w:rsidP="0065350C">
            <w:pPr>
              <w:jc w:val="both"/>
              <w:rPr>
                <w:rFonts w:ascii="Helvetica" w:hAnsi="Helvetica" w:cs="Helvetica"/>
                <w:lang w:val="en-GB"/>
              </w:rPr>
            </w:pPr>
            <w:r w:rsidRPr="00DA7F2E">
              <w:rPr>
                <w:rFonts w:ascii="Helvetica" w:hAnsi="Helvetica" w:cs="Helvetica"/>
                <w:lang w:val="en-GB"/>
              </w:rPr>
              <w:t>Advice, assistance and consultations re requisitions; goods/service specifications; and supplier contracts</w:t>
            </w:r>
          </w:p>
        </w:tc>
      </w:tr>
      <w:tr w:rsidR="00E831D4" w:rsidRPr="00DA7F2E" w:rsidTr="0065350C">
        <w:tc>
          <w:tcPr>
            <w:tcW w:w="3978" w:type="dxa"/>
          </w:tcPr>
          <w:p w:rsidR="00E831D4" w:rsidRPr="00E831D4" w:rsidRDefault="00E831D4" w:rsidP="00E831D4">
            <w:pPr>
              <w:jc w:val="both"/>
              <w:rPr>
                <w:rFonts w:ascii="Helvetica" w:hAnsi="Helvetica" w:cs="Helvetica"/>
                <w:lang w:val="en-GB"/>
              </w:rPr>
            </w:pPr>
            <w:r w:rsidRPr="00E831D4">
              <w:rPr>
                <w:rFonts w:ascii="Helvetica" w:hAnsi="Helvetica" w:cs="Helvetica"/>
                <w:lang w:val="en-GB"/>
              </w:rPr>
              <w:t>Internal Auditors</w:t>
            </w:r>
          </w:p>
        </w:tc>
        <w:tc>
          <w:tcPr>
            <w:tcW w:w="5310" w:type="dxa"/>
          </w:tcPr>
          <w:p w:rsidR="00E831D4" w:rsidRPr="00E831D4" w:rsidRDefault="00E831D4" w:rsidP="00E831D4">
            <w:pPr>
              <w:jc w:val="both"/>
              <w:rPr>
                <w:rFonts w:ascii="Helvetica" w:hAnsi="Helvetica" w:cs="Helvetica"/>
                <w:lang w:val="en-GB"/>
              </w:rPr>
            </w:pPr>
            <w:r w:rsidRPr="00E831D4">
              <w:rPr>
                <w:rFonts w:ascii="Helvetica" w:hAnsi="Helvetica" w:cs="Helvetica"/>
                <w:lang w:val="en-GB"/>
              </w:rPr>
              <w:t>To provide information</w:t>
            </w:r>
          </w:p>
        </w:tc>
      </w:tr>
    </w:tbl>
    <w:p w:rsidR="00E831D4" w:rsidRDefault="00E831D4" w:rsidP="00E831D4">
      <w:pPr>
        <w:jc w:val="both"/>
        <w:rPr>
          <w:rFonts w:ascii="Helvetica" w:hAnsi="Helvetica" w:cs="Helvetica"/>
          <w:b/>
          <w:bCs/>
          <w:u w:val="single"/>
          <w:lang w:val="en-GB"/>
        </w:rPr>
      </w:pPr>
    </w:p>
    <w:p w:rsidR="00E831D4" w:rsidRPr="00DA7F2E" w:rsidRDefault="00E831D4" w:rsidP="00E831D4">
      <w:pPr>
        <w:jc w:val="both"/>
        <w:rPr>
          <w:rFonts w:ascii="Helvetica" w:hAnsi="Helvetica" w:cs="Helvetica"/>
          <w:b/>
          <w:bCs/>
          <w:u w:val="single"/>
          <w:lang w:val="en-GB"/>
        </w:rPr>
      </w:pPr>
      <w:r w:rsidRPr="00DA7F2E">
        <w:rPr>
          <w:rFonts w:ascii="Helvetica" w:hAnsi="Helvetica" w:cs="Helvetica"/>
          <w:b/>
          <w:bCs/>
          <w:u w:val="single"/>
          <w:lang w:val="en-GB"/>
        </w:rPr>
        <w:t>Contacts external to the organisation required for the achievement of the position objectives</w:t>
      </w:r>
    </w:p>
    <w:p w:rsidR="00E831D4" w:rsidRPr="00DA7F2E" w:rsidRDefault="00E831D4" w:rsidP="00E831D4">
      <w:pPr>
        <w:jc w:val="both"/>
        <w:rPr>
          <w:rFonts w:ascii="Helvetica" w:hAnsi="Helvetica" w:cs="Helvetica"/>
          <w:lang w:val="en-GB"/>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8"/>
        <w:gridCol w:w="5310"/>
      </w:tblGrid>
      <w:tr w:rsidR="00E831D4" w:rsidRPr="00DA7F2E" w:rsidTr="0065350C">
        <w:tc>
          <w:tcPr>
            <w:tcW w:w="3978" w:type="dxa"/>
            <w:shd w:val="clear" w:color="auto" w:fill="auto"/>
          </w:tcPr>
          <w:p w:rsidR="00E831D4" w:rsidRPr="00DA7F2E" w:rsidRDefault="00E831D4" w:rsidP="0065350C">
            <w:pPr>
              <w:jc w:val="both"/>
              <w:rPr>
                <w:rFonts w:ascii="Helvetica" w:hAnsi="Helvetica" w:cs="Helvetica"/>
                <w:b/>
                <w:bCs/>
                <w:lang w:val="en-GB"/>
              </w:rPr>
            </w:pPr>
            <w:r w:rsidRPr="00DA7F2E">
              <w:rPr>
                <w:rFonts w:ascii="Helvetica" w:hAnsi="Helvetica" w:cs="Helvetica"/>
                <w:b/>
                <w:bCs/>
                <w:lang w:val="en-GB"/>
              </w:rPr>
              <w:t>Contact (Title)</w:t>
            </w:r>
          </w:p>
        </w:tc>
        <w:tc>
          <w:tcPr>
            <w:tcW w:w="5310" w:type="dxa"/>
            <w:shd w:val="clear" w:color="auto" w:fill="auto"/>
          </w:tcPr>
          <w:p w:rsidR="00E831D4" w:rsidRPr="00DA7F2E" w:rsidRDefault="00E831D4" w:rsidP="0065350C">
            <w:pPr>
              <w:jc w:val="both"/>
              <w:rPr>
                <w:rFonts w:ascii="Helvetica" w:hAnsi="Helvetica" w:cs="Helvetica"/>
                <w:b/>
                <w:bCs/>
                <w:lang w:val="en-GB"/>
              </w:rPr>
            </w:pPr>
            <w:r w:rsidRPr="00DA7F2E">
              <w:rPr>
                <w:rFonts w:ascii="Helvetica" w:hAnsi="Helvetica" w:cs="Helvetica"/>
                <w:b/>
                <w:bCs/>
                <w:lang w:val="en-GB"/>
              </w:rPr>
              <w:t xml:space="preserve">Purpose of Communication </w:t>
            </w:r>
          </w:p>
        </w:tc>
      </w:tr>
      <w:tr w:rsidR="00E831D4" w:rsidRPr="00DA7F2E" w:rsidTr="0065350C">
        <w:tc>
          <w:tcPr>
            <w:tcW w:w="3978" w:type="dxa"/>
            <w:shd w:val="clear" w:color="auto" w:fill="auto"/>
          </w:tcPr>
          <w:p w:rsidR="00E831D4" w:rsidRPr="00DA7F2E" w:rsidRDefault="00E831D4" w:rsidP="0065350C">
            <w:pPr>
              <w:jc w:val="both"/>
              <w:rPr>
                <w:rFonts w:ascii="Helvetica" w:hAnsi="Helvetica" w:cs="Helvetica"/>
                <w:lang w:val="en-GB"/>
              </w:rPr>
            </w:pPr>
            <w:r w:rsidRPr="00DA7F2E">
              <w:rPr>
                <w:rFonts w:ascii="Helvetica" w:hAnsi="Helvetica" w:cs="Helvetica"/>
                <w:lang w:val="en-GB"/>
              </w:rPr>
              <w:t>Prospective suppliers</w:t>
            </w:r>
          </w:p>
        </w:tc>
        <w:tc>
          <w:tcPr>
            <w:tcW w:w="5310" w:type="dxa"/>
            <w:shd w:val="clear" w:color="auto" w:fill="auto"/>
          </w:tcPr>
          <w:p w:rsidR="00E831D4" w:rsidRPr="00DA7F2E" w:rsidRDefault="00E831D4" w:rsidP="0065350C">
            <w:pPr>
              <w:jc w:val="both"/>
              <w:rPr>
                <w:rFonts w:ascii="Helvetica" w:hAnsi="Helvetica" w:cs="Helvetica"/>
                <w:lang w:val="en-GB"/>
              </w:rPr>
            </w:pPr>
            <w:r w:rsidRPr="00DA7F2E">
              <w:rPr>
                <w:rFonts w:ascii="Helvetica" w:hAnsi="Helvetica" w:cs="Helvetica"/>
                <w:lang w:val="en-GB"/>
              </w:rPr>
              <w:t xml:space="preserve">Advice on process and procedures re tender/bids/quotes/proposals  </w:t>
            </w:r>
          </w:p>
        </w:tc>
      </w:tr>
      <w:tr w:rsidR="00E831D4" w:rsidRPr="00DA7F2E" w:rsidTr="0065350C">
        <w:tc>
          <w:tcPr>
            <w:tcW w:w="3978" w:type="dxa"/>
            <w:shd w:val="clear" w:color="auto" w:fill="auto"/>
          </w:tcPr>
          <w:p w:rsidR="00E831D4" w:rsidRPr="00DA7F2E" w:rsidRDefault="00E831D4" w:rsidP="0065350C">
            <w:pPr>
              <w:jc w:val="both"/>
              <w:rPr>
                <w:rFonts w:ascii="Helvetica" w:hAnsi="Helvetica" w:cs="Helvetica"/>
                <w:lang w:val="en-GB"/>
              </w:rPr>
            </w:pPr>
            <w:r w:rsidRPr="00DA7F2E">
              <w:rPr>
                <w:rFonts w:ascii="Helvetica" w:hAnsi="Helvetica" w:cs="Helvetica"/>
                <w:lang w:val="en-GB"/>
              </w:rPr>
              <w:t>Suppliers</w:t>
            </w:r>
          </w:p>
        </w:tc>
        <w:tc>
          <w:tcPr>
            <w:tcW w:w="5310" w:type="dxa"/>
            <w:shd w:val="clear" w:color="auto" w:fill="auto"/>
          </w:tcPr>
          <w:p w:rsidR="00E831D4" w:rsidRPr="00DA7F2E" w:rsidRDefault="00E831D4" w:rsidP="0065350C">
            <w:pPr>
              <w:jc w:val="both"/>
              <w:rPr>
                <w:rFonts w:ascii="Helvetica" w:hAnsi="Helvetica" w:cs="Helvetica"/>
                <w:lang w:val="en-GB"/>
              </w:rPr>
            </w:pPr>
            <w:r w:rsidRPr="00DA7F2E">
              <w:rPr>
                <w:rFonts w:ascii="Helvetica" w:hAnsi="Helvetica" w:cs="Helvetica"/>
                <w:lang w:val="en-GB"/>
              </w:rPr>
              <w:t>Negotiation and clarification of contract issues</w:t>
            </w:r>
          </w:p>
        </w:tc>
      </w:tr>
      <w:tr w:rsidR="00E831D4" w:rsidRPr="00DA7F2E" w:rsidTr="0065350C">
        <w:tc>
          <w:tcPr>
            <w:tcW w:w="3978" w:type="dxa"/>
            <w:shd w:val="clear" w:color="auto" w:fill="auto"/>
          </w:tcPr>
          <w:p w:rsidR="00E831D4" w:rsidRPr="00DA7F2E" w:rsidRDefault="00E831D4" w:rsidP="0065350C">
            <w:pPr>
              <w:jc w:val="both"/>
              <w:rPr>
                <w:rFonts w:ascii="Helvetica" w:hAnsi="Helvetica" w:cs="Helvetica"/>
                <w:lang w:val="en-GB"/>
              </w:rPr>
            </w:pPr>
            <w:r w:rsidRPr="00DA7F2E">
              <w:rPr>
                <w:rFonts w:ascii="Helvetica" w:hAnsi="Helvetica" w:cs="Helvetica"/>
                <w:lang w:val="en-GB"/>
              </w:rPr>
              <w:t>Contractors</w:t>
            </w:r>
          </w:p>
        </w:tc>
        <w:tc>
          <w:tcPr>
            <w:tcW w:w="5310" w:type="dxa"/>
            <w:shd w:val="clear" w:color="auto" w:fill="auto"/>
          </w:tcPr>
          <w:p w:rsidR="00E831D4" w:rsidRPr="00DA7F2E" w:rsidRDefault="00E831D4" w:rsidP="0065350C">
            <w:pPr>
              <w:jc w:val="both"/>
              <w:rPr>
                <w:rFonts w:ascii="Helvetica" w:hAnsi="Helvetica" w:cs="Helvetica"/>
                <w:lang w:val="en-GB"/>
              </w:rPr>
            </w:pPr>
            <w:r w:rsidRPr="00DA7F2E">
              <w:rPr>
                <w:rFonts w:ascii="Helvetica" w:hAnsi="Helvetica" w:cs="Helvetica"/>
                <w:lang w:val="en-GB"/>
              </w:rPr>
              <w:t>Exchange of Information regarding procurement matters</w:t>
            </w:r>
          </w:p>
        </w:tc>
      </w:tr>
      <w:tr w:rsidR="00E831D4" w:rsidRPr="00DA7F2E" w:rsidTr="0065350C">
        <w:tc>
          <w:tcPr>
            <w:tcW w:w="3978" w:type="dxa"/>
            <w:shd w:val="clear" w:color="auto" w:fill="auto"/>
          </w:tcPr>
          <w:p w:rsidR="00E831D4" w:rsidRPr="00DA7F2E" w:rsidRDefault="00E831D4" w:rsidP="0065350C">
            <w:pPr>
              <w:jc w:val="both"/>
              <w:rPr>
                <w:rFonts w:ascii="Helvetica" w:hAnsi="Helvetica" w:cs="Helvetica"/>
                <w:lang w:val="en-GB"/>
              </w:rPr>
            </w:pPr>
            <w:r w:rsidRPr="00DA7F2E">
              <w:rPr>
                <w:rFonts w:ascii="Helvetica" w:hAnsi="Helvetica" w:cs="Helvetica"/>
                <w:lang w:val="en-GB"/>
              </w:rPr>
              <w:t>Schools</w:t>
            </w:r>
          </w:p>
        </w:tc>
        <w:tc>
          <w:tcPr>
            <w:tcW w:w="5310" w:type="dxa"/>
            <w:shd w:val="clear" w:color="auto" w:fill="auto"/>
          </w:tcPr>
          <w:p w:rsidR="00E831D4" w:rsidRPr="00DA7F2E" w:rsidRDefault="00E831D4" w:rsidP="0065350C">
            <w:pPr>
              <w:jc w:val="both"/>
              <w:rPr>
                <w:rFonts w:ascii="Helvetica" w:hAnsi="Helvetica" w:cs="Helvetica"/>
                <w:lang w:val="en-GB"/>
              </w:rPr>
            </w:pPr>
            <w:r w:rsidRPr="00DA7F2E">
              <w:rPr>
                <w:rFonts w:ascii="Helvetica" w:hAnsi="Helvetica" w:cs="Helvetica"/>
                <w:lang w:val="en-GB"/>
              </w:rPr>
              <w:t>Information regarding procurement of goods and services</w:t>
            </w:r>
          </w:p>
        </w:tc>
      </w:tr>
      <w:tr w:rsidR="00E831D4" w:rsidRPr="00DA7F2E" w:rsidTr="0065350C">
        <w:tc>
          <w:tcPr>
            <w:tcW w:w="3978" w:type="dxa"/>
            <w:shd w:val="clear" w:color="auto" w:fill="auto"/>
          </w:tcPr>
          <w:p w:rsidR="00E831D4" w:rsidRPr="00DA7F2E" w:rsidRDefault="00E831D4" w:rsidP="0065350C">
            <w:pPr>
              <w:jc w:val="both"/>
              <w:rPr>
                <w:rFonts w:ascii="Helvetica" w:hAnsi="Helvetica" w:cs="Helvetica"/>
                <w:lang w:val="en-GB"/>
              </w:rPr>
            </w:pPr>
            <w:r>
              <w:rPr>
                <w:rFonts w:ascii="Helvetica" w:hAnsi="Helvetica" w:cs="Helvetica"/>
                <w:lang w:val="en-GB"/>
              </w:rPr>
              <w:t>PPC</w:t>
            </w:r>
          </w:p>
        </w:tc>
        <w:tc>
          <w:tcPr>
            <w:tcW w:w="5310" w:type="dxa"/>
            <w:shd w:val="clear" w:color="auto" w:fill="auto"/>
          </w:tcPr>
          <w:p w:rsidR="00E831D4" w:rsidRPr="00DA7F2E" w:rsidRDefault="00E831D4" w:rsidP="0065350C">
            <w:pPr>
              <w:jc w:val="both"/>
              <w:rPr>
                <w:rFonts w:ascii="Helvetica" w:hAnsi="Helvetica" w:cs="Helvetica"/>
                <w:lang w:val="en-GB"/>
              </w:rPr>
            </w:pPr>
            <w:r w:rsidRPr="00DA7F2E">
              <w:rPr>
                <w:rFonts w:ascii="Helvetica" w:hAnsi="Helvetica" w:cs="Helvetica"/>
                <w:lang w:val="en-GB"/>
              </w:rPr>
              <w:t>Information regarding submissions</w:t>
            </w:r>
          </w:p>
        </w:tc>
      </w:tr>
      <w:tr w:rsidR="00E831D4" w:rsidRPr="00DA7F2E" w:rsidTr="0065350C">
        <w:tc>
          <w:tcPr>
            <w:tcW w:w="3978" w:type="dxa"/>
            <w:shd w:val="clear" w:color="auto" w:fill="auto"/>
          </w:tcPr>
          <w:p w:rsidR="00E831D4" w:rsidRDefault="00E831D4" w:rsidP="00E831D4">
            <w:pPr>
              <w:jc w:val="both"/>
              <w:rPr>
                <w:rFonts w:ascii="Helvetica" w:hAnsi="Helvetica" w:cs="Helvetica"/>
                <w:lang w:val="en-GB"/>
              </w:rPr>
            </w:pPr>
            <w:r w:rsidRPr="00FB69A1">
              <w:rPr>
                <w:rFonts w:ascii="Arial Narrow" w:hAnsi="Arial Narrow"/>
                <w:lang w:val="en-GB"/>
              </w:rPr>
              <w:t>External Auditors</w:t>
            </w:r>
          </w:p>
        </w:tc>
        <w:tc>
          <w:tcPr>
            <w:tcW w:w="5310" w:type="dxa"/>
            <w:shd w:val="clear" w:color="auto" w:fill="auto"/>
          </w:tcPr>
          <w:p w:rsidR="00E831D4" w:rsidRPr="00DA7F2E" w:rsidRDefault="00E831D4" w:rsidP="00E831D4">
            <w:pPr>
              <w:jc w:val="both"/>
              <w:rPr>
                <w:rFonts w:ascii="Helvetica" w:hAnsi="Helvetica" w:cs="Helvetica"/>
                <w:lang w:val="en-GB"/>
              </w:rPr>
            </w:pPr>
            <w:r w:rsidRPr="007D00AE">
              <w:rPr>
                <w:rFonts w:ascii="Arial Narrow" w:hAnsi="Arial Narrow"/>
                <w:lang w:val="en-GB"/>
              </w:rPr>
              <w:t>To facilitate audit process</w:t>
            </w:r>
          </w:p>
        </w:tc>
      </w:tr>
      <w:tr w:rsidR="00E831D4" w:rsidRPr="00DA7F2E" w:rsidTr="0065350C">
        <w:tc>
          <w:tcPr>
            <w:tcW w:w="3978" w:type="dxa"/>
            <w:shd w:val="clear" w:color="auto" w:fill="auto"/>
          </w:tcPr>
          <w:p w:rsidR="00E831D4" w:rsidRDefault="00E831D4" w:rsidP="00E831D4">
            <w:pPr>
              <w:jc w:val="both"/>
              <w:rPr>
                <w:rFonts w:ascii="Helvetica" w:hAnsi="Helvetica" w:cs="Helvetica"/>
                <w:lang w:val="en-GB"/>
              </w:rPr>
            </w:pPr>
            <w:r w:rsidRPr="00FB69A1">
              <w:rPr>
                <w:rFonts w:ascii="Arial Narrow" w:hAnsi="Arial Narrow"/>
                <w:lang w:val="en-GB"/>
              </w:rPr>
              <w:t>T</w:t>
            </w:r>
            <w:r>
              <w:rPr>
                <w:rFonts w:ascii="Arial Narrow" w:hAnsi="Arial Narrow"/>
                <w:lang w:val="en-GB"/>
              </w:rPr>
              <w:t>ax</w:t>
            </w:r>
            <w:r w:rsidRPr="00FB69A1">
              <w:rPr>
                <w:rFonts w:ascii="Arial Narrow" w:hAnsi="Arial Narrow"/>
                <w:lang w:val="en-GB"/>
              </w:rPr>
              <w:t xml:space="preserve"> Office </w:t>
            </w:r>
          </w:p>
        </w:tc>
        <w:tc>
          <w:tcPr>
            <w:tcW w:w="5310" w:type="dxa"/>
            <w:shd w:val="clear" w:color="auto" w:fill="auto"/>
          </w:tcPr>
          <w:p w:rsidR="00E831D4" w:rsidRPr="00DA7F2E" w:rsidRDefault="00E831D4" w:rsidP="00E831D4">
            <w:pPr>
              <w:jc w:val="both"/>
              <w:rPr>
                <w:rFonts w:ascii="Helvetica" w:hAnsi="Helvetica" w:cs="Helvetica"/>
                <w:lang w:val="en-GB"/>
              </w:rPr>
            </w:pPr>
            <w:r w:rsidRPr="007D00AE">
              <w:rPr>
                <w:rFonts w:ascii="Arial Narrow" w:hAnsi="Arial Narrow"/>
                <w:lang w:val="en-GB"/>
              </w:rPr>
              <w:t xml:space="preserve">Regarding GCT exemptions </w:t>
            </w:r>
          </w:p>
        </w:tc>
      </w:tr>
    </w:tbl>
    <w:p w:rsidR="00E831D4" w:rsidRPr="00DA7F2E" w:rsidRDefault="00E831D4" w:rsidP="00E831D4">
      <w:pPr>
        <w:spacing w:line="360" w:lineRule="auto"/>
        <w:jc w:val="both"/>
        <w:rPr>
          <w:rFonts w:ascii="Helvetica" w:hAnsi="Helvetica" w:cs="Helvetica"/>
          <w:b/>
          <w:bCs/>
          <w:u w:val="single"/>
          <w:lang w:val="en-GB"/>
        </w:rPr>
      </w:pPr>
    </w:p>
    <w:p w:rsidR="00E831D4" w:rsidRPr="0058102A" w:rsidRDefault="00E831D4" w:rsidP="00E831D4">
      <w:pPr>
        <w:spacing w:line="360" w:lineRule="auto"/>
        <w:jc w:val="both"/>
        <w:rPr>
          <w:rFonts w:ascii="Helvetica" w:hAnsi="Helvetica" w:cs="Helvetica"/>
          <w:b/>
          <w:color w:val="0033CC"/>
        </w:rPr>
      </w:pPr>
      <w:r w:rsidRPr="0058102A">
        <w:rPr>
          <w:rFonts w:ascii="Helvetica" w:hAnsi="Helvetica" w:cs="Helvetica"/>
          <w:b/>
          <w:color w:val="0033CC"/>
          <w:u w:val="single"/>
        </w:rPr>
        <w:t>REQUIRED KEY COMPETENCIES</w:t>
      </w:r>
    </w:p>
    <w:p w:rsidR="00EA32F1" w:rsidRPr="00BE2957" w:rsidRDefault="00EA32F1" w:rsidP="00E831D4">
      <w:pPr>
        <w:widowControl w:val="0"/>
        <w:autoSpaceDE w:val="0"/>
        <w:autoSpaceDN w:val="0"/>
        <w:adjustRightInd w:val="0"/>
        <w:spacing w:line="360" w:lineRule="auto"/>
        <w:rPr>
          <w:rFonts w:ascii="Helvetica" w:hAnsi="Helvetica" w:cs="Helvetica"/>
          <w:b/>
          <w:u w:val="single"/>
          <w:lang w:val="en-GB"/>
        </w:rPr>
      </w:pPr>
      <w:r w:rsidRPr="00BE2957">
        <w:rPr>
          <w:rFonts w:ascii="Helvetica" w:hAnsi="Helvetica" w:cs="Helvetica"/>
          <w:b/>
          <w:u w:val="single"/>
          <w:lang w:val="en-GB"/>
        </w:rPr>
        <w:t>Core:</w:t>
      </w:r>
    </w:p>
    <w:p w:rsidR="00EA32F1" w:rsidRPr="00BE2957" w:rsidRDefault="00EA32F1" w:rsidP="00FB5548">
      <w:pPr>
        <w:widowControl w:val="0"/>
        <w:numPr>
          <w:ilvl w:val="0"/>
          <w:numId w:val="25"/>
        </w:numPr>
        <w:autoSpaceDE w:val="0"/>
        <w:autoSpaceDN w:val="0"/>
        <w:adjustRightInd w:val="0"/>
        <w:spacing w:line="360" w:lineRule="auto"/>
        <w:rPr>
          <w:rFonts w:ascii="Helvetica" w:hAnsi="Helvetica" w:cs="Helvetica"/>
        </w:rPr>
      </w:pPr>
      <w:r w:rsidRPr="00BE2957">
        <w:rPr>
          <w:rFonts w:ascii="Helvetica" w:hAnsi="Helvetica" w:cs="Helvetica"/>
        </w:rPr>
        <w:t>Ability to organize work and utilize good time management techniques to meet critical deadlines</w:t>
      </w:r>
    </w:p>
    <w:p w:rsidR="00EA32F1" w:rsidRPr="00BE2957" w:rsidRDefault="00EA32F1" w:rsidP="00FB5548">
      <w:pPr>
        <w:widowControl w:val="0"/>
        <w:numPr>
          <w:ilvl w:val="0"/>
          <w:numId w:val="25"/>
        </w:numPr>
        <w:autoSpaceDE w:val="0"/>
        <w:autoSpaceDN w:val="0"/>
        <w:adjustRightInd w:val="0"/>
        <w:spacing w:line="360" w:lineRule="auto"/>
        <w:rPr>
          <w:rFonts w:ascii="Helvetica" w:hAnsi="Helvetica" w:cs="Helvetica"/>
          <w:color w:val="000000"/>
        </w:rPr>
      </w:pPr>
      <w:r w:rsidRPr="00BE2957">
        <w:rPr>
          <w:rFonts w:ascii="Helvetica" w:hAnsi="Helvetica" w:cs="Helvetica"/>
          <w:color w:val="000000"/>
        </w:rPr>
        <w:lastRenderedPageBreak/>
        <w:t>Ability to establish and maintain effective working relationships with other employees, vendors and the public.</w:t>
      </w:r>
    </w:p>
    <w:p w:rsidR="00EA32F1" w:rsidRPr="00BE2957" w:rsidRDefault="00EA32F1" w:rsidP="00FB5548">
      <w:pPr>
        <w:widowControl w:val="0"/>
        <w:numPr>
          <w:ilvl w:val="0"/>
          <w:numId w:val="25"/>
        </w:numPr>
        <w:autoSpaceDE w:val="0"/>
        <w:autoSpaceDN w:val="0"/>
        <w:adjustRightInd w:val="0"/>
        <w:spacing w:line="360" w:lineRule="auto"/>
        <w:rPr>
          <w:rFonts w:ascii="Helvetica" w:hAnsi="Helvetica" w:cs="Helvetica"/>
          <w:color w:val="000000"/>
        </w:rPr>
      </w:pPr>
      <w:r w:rsidRPr="00BE2957">
        <w:rPr>
          <w:rFonts w:ascii="Helvetica" w:hAnsi="Helvetica" w:cs="Helvetica"/>
          <w:color w:val="000000"/>
        </w:rPr>
        <w:t>Ability to communicate effectively orally and in writing</w:t>
      </w:r>
    </w:p>
    <w:p w:rsidR="00EA32F1" w:rsidRPr="00BE2957" w:rsidRDefault="00EA32F1" w:rsidP="00FB5548">
      <w:pPr>
        <w:widowControl w:val="0"/>
        <w:numPr>
          <w:ilvl w:val="0"/>
          <w:numId w:val="25"/>
        </w:numPr>
        <w:autoSpaceDE w:val="0"/>
        <w:autoSpaceDN w:val="0"/>
        <w:adjustRightInd w:val="0"/>
        <w:spacing w:line="360" w:lineRule="auto"/>
        <w:rPr>
          <w:rFonts w:ascii="Helvetica" w:hAnsi="Helvetica" w:cs="Helvetica"/>
        </w:rPr>
      </w:pPr>
      <w:r w:rsidRPr="00BE2957">
        <w:rPr>
          <w:rFonts w:ascii="Helvetica" w:hAnsi="Helvetica" w:cs="Helvetica"/>
          <w:color w:val="000000"/>
        </w:rPr>
        <w:t>High levels of professionalism and integrity</w:t>
      </w:r>
    </w:p>
    <w:p w:rsidR="00EA32F1" w:rsidRPr="00BE2957" w:rsidRDefault="00EA32F1" w:rsidP="00FB5548">
      <w:pPr>
        <w:widowControl w:val="0"/>
        <w:numPr>
          <w:ilvl w:val="0"/>
          <w:numId w:val="25"/>
        </w:numPr>
        <w:autoSpaceDE w:val="0"/>
        <w:autoSpaceDN w:val="0"/>
        <w:adjustRightInd w:val="0"/>
        <w:spacing w:line="360" w:lineRule="auto"/>
        <w:rPr>
          <w:rFonts w:ascii="Helvetica" w:hAnsi="Helvetica" w:cs="Helvetica"/>
          <w:lang w:val="en-GB"/>
        </w:rPr>
      </w:pPr>
      <w:r w:rsidRPr="00BE2957">
        <w:rPr>
          <w:rFonts w:ascii="Helvetica" w:hAnsi="Helvetica" w:cs="Helvetica"/>
        </w:rPr>
        <w:t>Attention to details and accuracy</w:t>
      </w:r>
    </w:p>
    <w:p w:rsidR="00EA32F1" w:rsidRPr="00BE2957" w:rsidRDefault="00EA32F1" w:rsidP="00FB5548">
      <w:pPr>
        <w:widowControl w:val="0"/>
        <w:numPr>
          <w:ilvl w:val="0"/>
          <w:numId w:val="25"/>
        </w:numPr>
        <w:autoSpaceDE w:val="0"/>
        <w:autoSpaceDN w:val="0"/>
        <w:adjustRightInd w:val="0"/>
        <w:spacing w:line="360" w:lineRule="auto"/>
        <w:rPr>
          <w:rFonts w:ascii="Helvetica" w:hAnsi="Helvetica" w:cs="Helvetica"/>
          <w:lang w:val="en-GB"/>
        </w:rPr>
      </w:pPr>
      <w:r w:rsidRPr="00BE2957">
        <w:rPr>
          <w:rFonts w:ascii="Helvetica" w:hAnsi="Helvetica" w:cs="Helvetica"/>
        </w:rPr>
        <w:t>Ability to work with tight deadlines and deliver exceptional results</w:t>
      </w:r>
    </w:p>
    <w:p w:rsidR="00EA32F1" w:rsidRPr="00BE2957" w:rsidRDefault="00EA32F1" w:rsidP="00FB5548">
      <w:pPr>
        <w:widowControl w:val="0"/>
        <w:numPr>
          <w:ilvl w:val="0"/>
          <w:numId w:val="25"/>
        </w:numPr>
        <w:autoSpaceDE w:val="0"/>
        <w:autoSpaceDN w:val="0"/>
        <w:adjustRightInd w:val="0"/>
        <w:spacing w:line="360" w:lineRule="auto"/>
        <w:rPr>
          <w:rFonts w:ascii="Helvetica" w:hAnsi="Helvetica" w:cs="Helvetica"/>
          <w:lang w:val="en-GB"/>
        </w:rPr>
      </w:pPr>
      <w:r w:rsidRPr="00BE2957">
        <w:rPr>
          <w:rFonts w:ascii="Helvetica" w:hAnsi="Helvetica" w:cs="Helvetica"/>
        </w:rPr>
        <w:t>Capable of working independently and with minimum supervision</w:t>
      </w:r>
    </w:p>
    <w:p w:rsidR="00EA32F1" w:rsidRPr="00BE2957" w:rsidRDefault="00EA32F1" w:rsidP="00FB5548">
      <w:pPr>
        <w:widowControl w:val="0"/>
        <w:numPr>
          <w:ilvl w:val="0"/>
          <w:numId w:val="25"/>
        </w:numPr>
        <w:autoSpaceDE w:val="0"/>
        <w:autoSpaceDN w:val="0"/>
        <w:adjustRightInd w:val="0"/>
        <w:spacing w:line="360" w:lineRule="auto"/>
        <w:rPr>
          <w:rFonts w:ascii="Helvetica" w:hAnsi="Helvetica" w:cs="Helvetica"/>
          <w:lang w:val="en-GB"/>
        </w:rPr>
      </w:pPr>
      <w:r w:rsidRPr="00BE2957">
        <w:rPr>
          <w:rFonts w:ascii="Helvetica" w:hAnsi="Helvetica" w:cs="Helvetica"/>
        </w:rPr>
        <w:t>Good problem solving skills</w:t>
      </w:r>
    </w:p>
    <w:p w:rsidR="00EA32F1" w:rsidRPr="00BE2957" w:rsidRDefault="00EA32F1" w:rsidP="00FB5548">
      <w:pPr>
        <w:autoSpaceDE w:val="0"/>
        <w:autoSpaceDN w:val="0"/>
        <w:adjustRightInd w:val="0"/>
        <w:spacing w:line="360" w:lineRule="auto"/>
        <w:ind w:left="360"/>
        <w:rPr>
          <w:rFonts w:ascii="Helvetica" w:hAnsi="Helvetica" w:cs="Helvetica"/>
        </w:rPr>
      </w:pPr>
    </w:p>
    <w:p w:rsidR="00EA32F1" w:rsidRPr="00BE2957" w:rsidRDefault="00EA32F1" w:rsidP="00E831D4">
      <w:pPr>
        <w:autoSpaceDE w:val="0"/>
        <w:autoSpaceDN w:val="0"/>
        <w:adjustRightInd w:val="0"/>
        <w:spacing w:line="360" w:lineRule="auto"/>
        <w:rPr>
          <w:rFonts w:ascii="Helvetica" w:hAnsi="Helvetica" w:cs="Helvetica"/>
          <w:b/>
          <w:color w:val="000000"/>
          <w:u w:val="single"/>
        </w:rPr>
      </w:pPr>
      <w:r w:rsidRPr="00BE2957">
        <w:rPr>
          <w:rFonts w:ascii="Helvetica" w:hAnsi="Helvetica" w:cs="Helvetica"/>
          <w:b/>
          <w:color w:val="000000"/>
          <w:u w:val="single"/>
        </w:rPr>
        <w:t>Technical:</w:t>
      </w:r>
    </w:p>
    <w:p w:rsidR="00FB5548" w:rsidRPr="00DA7F2E" w:rsidRDefault="00FB5548" w:rsidP="00FB5548">
      <w:pPr>
        <w:numPr>
          <w:ilvl w:val="0"/>
          <w:numId w:val="24"/>
        </w:numPr>
        <w:autoSpaceDE w:val="0"/>
        <w:autoSpaceDN w:val="0"/>
        <w:adjustRightInd w:val="0"/>
        <w:spacing w:line="360" w:lineRule="auto"/>
        <w:ind w:left="357"/>
        <w:contextualSpacing/>
        <w:jc w:val="both"/>
        <w:rPr>
          <w:rFonts w:ascii="Helvetica" w:hAnsi="Helvetica" w:cs="Helvetica"/>
        </w:rPr>
      </w:pPr>
      <w:r w:rsidRPr="00DA7F2E">
        <w:rPr>
          <w:rFonts w:ascii="Helvetica" w:hAnsi="Helvetica" w:cs="Helvetica"/>
          <w:color w:val="000000"/>
        </w:rPr>
        <w:t xml:space="preserve">Knowledge of the </w:t>
      </w:r>
      <w:r>
        <w:rPr>
          <w:rFonts w:ascii="Helvetica" w:hAnsi="Helvetica" w:cs="Helvetica"/>
          <w:color w:val="000000"/>
        </w:rPr>
        <w:t xml:space="preserve">Government of Jamaica </w:t>
      </w:r>
      <w:r w:rsidRPr="00DA7F2E">
        <w:rPr>
          <w:rFonts w:ascii="Helvetica" w:hAnsi="Helvetica" w:cs="Helvetica"/>
          <w:color w:val="000000"/>
        </w:rPr>
        <w:t xml:space="preserve"> Procurement </w:t>
      </w:r>
      <w:r>
        <w:rPr>
          <w:rFonts w:ascii="Helvetica" w:hAnsi="Helvetica" w:cs="Helvetica"/>
          <w:color w:val="000000"/>
        </w:rPr>
        <w:t xml:space="preserve">Law, </w:t>
      </w:r>
      <w:r w:rsidRPr="00DA7F2E">
        <w:rPr>
          <w:rFonts w:ascii="Helvetica" w:hAnsi="Helvetica" w:cs="Helvetica"/>
          <w:color w:val="000000"/>
        </w:rPr>
        <w:t>Policy and Procedures</w:t>
      </w:r>
      <w:r>
        <w:rPr>
          <w:rFonts w:ascii="Helvetica" w:hAnsi="Helvetica" w:cs="Helvetica"/>
          <w:color w:val="000000"/>
        </w:rPr>
        <w:t>.</w:t>
      </w:r>
    </w:p>
    <w:p w:rsidR="00935A3B" w:rsidRPr="00BE2957" w:rsidRDefault="00935A3B" w:rsidP="00FB5548">
      <w:pPr>
        <w:widowControl w:val="0"/>
        <w:numPr>
          <w:ilvl w:val="0"/>
          <w:numId w:val="24"/>
        </w:numPr>
        <w:autoSpaceDE w:val="0"/>
        <w:autoSpaceDN w:val="0"/>
        <w:adjustRightInd w:val="0"/>
        <w:spacing w:line="360" w:lineRule="auto"/>
        <w:jc w:val="both"/>
        <w:rPr>
          <w:rFonts w:ascii="Helvetica" w:hAnsi="Helvetica" w:cs="Helvetica"/>
        </w:rPr>
      </w:pPr>
      <w:r w:rsidRPr="00BE2957">
        <w:rPr>
          <w:rFonts w:ascii="Helvetica" w:hAnsi="Helvetica" w:cs="Helvetica"/>
        </w:rPr>
        <w:t>Knowledge of the principles, methods and requirements of procurement</w:t>
      </w:r>
    </w:p>
    <w:p w:rsidR="00EA32F1" w:rsidRPr="00BE2957" w:rsidRDefault="00EA32F1" w:rsidP="00FB5548">
      <w:pPr>
        <w:widowControl w:val="0"/>
        <w:numPr>
          <w:ilvl w:val="0"/>
          <w:numId w:val="24"/>
        </w:numPr>
        <w:autoSpaceDE w:val="0"/>
        <w:autoSpaceDN w:val="0"/>
        <w:adjustRightInd w:val="0"/>
        <w:spacing w:line="360" w:lineRule="auto"/>
        <w:jc w:val="both"/>
        <w:rPr>
          <w:rFonts w:ascii="Helvetica" w:hAnsi="Helvetica" w:cs="Helvetica"/>
        </w:rPr>
      </w:pPr>
      <w:r w:rsidRPr="00BE2957">
        <w:rPr>
          <w:rFonts w:ascii="Helvetica" w:hAnsi="Helvetica" w:cs="Helvetica"/>
          <w:color w:val="000000"/>
        </w:rPr>
        <w:t>Knowledge of the Financial Administration and Audit (FAA) Act</w:t>
      </w:r>
    </w:p>
    <w:p w:rsidR="00EA32F1" w:rsidRPr="00BE2957" w:rsidRDefault="00EA32F1" w:rsidP="00FB5548">
      <w:pPr>
        <w:widowControl w:val="0"/>
        <w:numPr>
          <w:ilvl w:val="0"/>
          <w:numId w:val="24"/>
        </w:numPr>
        <w:autoSpaceDE w:val="0"/>
        <w:autoSpaceDN w:val="0"/>
        <w:adjustRightInd w:val="0"/>
        <w:spacing w:line="360" w:lineRule="auto"/>
        <w:jc w:val="both"/>
        <w:rPr>
          <w:rFonts w:ascii="Helvetica" w:hAnsi="Helvetica" w:cs="Helvetica"/>
        </w:rPr>
      </w:pPr>
      <w:r w:rsidRPr="00BE2957">
        <w:rPr>
          <w:rFonts w:ascii="Helvetica" w:hAnsi="Helvetica" w:cs="Helvetica"/>
        </w:rPr>
        <w:t>Ability to interpret and apply Government’s procurement</w:t>
      </w:r>
      <w:r w:rsidR="00FB69A1" w:rsidRPr="00BE2957">
        <w:rPr>
          <w:rFonts w:ascii="Helvetica" w:hAnsi="Helvetica" w:cs="Helvetica"/>
        </w:rPr>
        <w:t xml:space="preserve"> law,</w:t>
      </w:r>
      <w:r w:rsidRPr="00BE2957">
        <w:rPr>
          <w:rFonts w:ascii="Helvetica" w:hAnsi="Helvetica" w:cs="Helvetica"/>
        </w:rPr>
        <w:t xml:space="preserve"> policies and procedures</w:t>
      </w:r>
    </w:p>
    <w:p w:rsidR="00EA32F1" w:rsidRPr="00BE2957" w:rsidRDefault="00EA32F1" w:rsidP="00FB5548">
      <w:pPr>
        <w:widowControl w:val="0"/>
        <w:numPr>
          <w:ilvl w:val="0"/>
          <w:numId w:val="24"/>
        </w:numPr>
        <w:autoSpaceDE w:val="0"/>
        <w:autoSpaceDN w:val="0"/>
        <w:adjustRightInd w:val="0"/>
        <w:spacing w:line="360" w:lineRule="auto"/>
        <w:jc w:val="both"/>
        <w:rPr>
          <w:rFonts w:ascii="Helvetica" w:hAnsi="Helvetica" w:cs="Helvetica"/>
        </w:rPr>
      </w:pPr>
      <w:r w:rsidRPr="00BE2957">
        <w:rPr>
          <w:rFonts w:ascii="Helvetica" w:hAnsi="Helvetica" w:cs="Helvetica"/>
        </w:rPr>
        <w:t xml:space="preserve">Ability to </w:t>
      </w:r>
      <w:r w:rsidR="00FB69A1" w:rsidRPr="00BE2957">
        <w:rPr>
          <w:rFonts w:ascii="Helvetica" w:hAnsi="Helvetica" w:cs="Helvetica"/>
        </w:rPr>
        <w:t>review</w:t>
      </w:r>
      <w:r w:rsidRPr="00BE2957">
        <w:rPr>
          <w:rFonts w:ascii="Helvetica" w:hAnsi="Helvetica" w:cs="Helvetica"/>
        </w:rPr>
        <w:t xml:space="preserve"> technical specifications to accurately describe the type and characteristics of goods/services.</w:t>
      </w:r>
    </w:p>
    <w:p w:rsidR="00EA32F1" w:rsidRPr="00BE2957" w:rsidRDefault="00EA32F1" w:rsidP="00FB5548">
      <w:pPr>
        <w:widowControl w:val="0"/>
        <w:numPr>
          <w:ilvl w:val="0"/>
          <w:numId w:val="24"/>
        </w:numPr>
        <w:autoSpaceDE w:val="0"/>
        <w:autoSpaceDN w:val="0"/>
        <w:adjustRightInd w:val="0"/>
        <w:spacing w:line="360" w:lineRule="auto"/>
        <w:jc w:val="both"/>
        <w:rPr>
          <w:rFonts w:ascii="Helvetica" w:hAnsi="Helvetica" w:cs="Helvetica"/>
        </w:rPr>
      </w:pPr>
      <w:r w:rsidRPr="00BE2957">
        <w:rPr>
          <w:rFonts w:ascii="Helvetica" w:hAnsi="Helvetica" w:cs="Helvetica"/>
        </w:rPr>
        <w:t>Ability to prepare invitations to bid and requests for proposals</w:t>
      </w:r>
    </w:p>
    <w:p w:rsidR="00EA32F1" w:rsidRPr="00BE2957" w:rsidRDefault="00EA32F1" w:rsidP="00FB5548">
      <w:pPr>
        <w:widowControl w:val="0"/>
        <w:numPr>
          <w:ilvl w:val="0"/>
          <w:numId w:val="24"/>
        </w:numPr>
        <w:autoSpaceDE w:val="0"/>
        <w:autoSpaceDN w:val="0"/>
        <w:adjustRightInd w:val="0"/>
        <w:spacing w:line="360" w:lineRule="auto"/>
        <w:jc w:val="both"/>
        <w:rPr>
          <w:rFonts w:ascii="Helvetica" w:hAnsi="Helvetica" w:cs="Helvetica"/>
        </w:rPr>
      </w:pPr>
      <w:r w:rsidRPr="00BE2957">
        <w:rPr>
          <w:rFonts w:ascii="Helvetica" w:hAnsi="Helvetica" w:cs="Helvetica"/>
        </w:rPr>
        <w:t xml:space="preserve">Ability to </w:t>
      </w:r>
      <w:r w:rsidR="00FB69A1" w:rsidRPr="00BE2957">
        <w:rPr>
          <w:rFonts w:ascii="Helvetica" w:hAnsi="Helvetica" w:cs="Helvetica"/>
        </w:rPr>
        <w:t xml:space="preserve">lead </w:t>
      </w:r>
      <w:r w:rsidRPr="00BE2957">
        <w:rPr>
          <w:rFonts w:ascii="Helvetica" w:hAnsi="Helvetica" w:cs="Helvetica"/>
        </w:rPr>
        <w:t>evaluat</w:t>
      </w:r>
      <w:r w:rsidR="00FB69A1" w:rsidRPr="00BE2957">
        <w:rPr>
          <w:rFonts w:ascii="Helvetica" w:hAnsi="Helvetica" w:cs="Helvetica"/>
        </w:rPr>
        <w:t xml:space="preserve">ion meetings </w:t>
      </w:r>
      <w:r w:rsidR="00FB5548" w:rsidRPr="00BE2957">
        <w:rPr>
          <w:rFonts w:ascii="Helvetica" w:hAnsi="Helvetica" w:cs="Helvetica"/>
        </w:rPr>
        <w:t>for bids</w:t>
      </w:r>
      <w:r w:rsidRPr="00BE2957">
        <w:rPr>
          <w:rFonts w:ascii="Helvetica" w:hAnsi="Helvetica" w:cs="Helvetica"/>
        </w:rPr>
        <w:t xml:space="preserve"> and quotes and come to sound, well-reasoned conclusions</w:t>
      </w:r>
      <w:r w:rsidR="00FB5548">
        <w:rPr>
          <w:rFonts w:ascii="Helvetica" w:hAnsi="Helvetica" w:cs="Helvetica"/>
        </w:rPr>
        <w:t>.</w:t>
      </w:r>
      <w:r w:rsidRPr="00BE2957">
        <w:rPr>
          <w:rFonts w:ascii="Helvetica" w:hAnsi="Helvetica" w:cs="Helvetica"/>
        </w:rPr>
        <w:t xml:space="preserve"> </w:t>
      </w:r>
    </w:p>
    <w:p w:rsidR="00FB69A1" w:rsidRPr="00BE2957" w:rsidRDefault="00FB69A1" w:rsidP="00FB5548">
      <w:pPr>
        <w:widowControl w:val="0"/>
        <w:numPr>
          <w:ilvl w:val="0"/>
          <w:numId w:val="24"/>
        </w:numPr>
        <w:autoSpaceDE w:val="0"/>
        <w:autoSpaceDN w:val="0"/>
        <w:adjustRightInd w:val="0"/>
        <w:spacing w:line="360" w:lineRule="auto"/>
        <w:jc w:val="both"/>
        <w:rPr>
          <w:rFonts w:ascii="Helvetica" w:hAnsi="Helvetica" w:cs="Helvetica"/>
        </w:rPr>
      </w:pPr>
      <w:r w:rsidRPr="00BE2957">
        <w:rPr>
          <w:rFonts w:ascii="Helvetica" w:hAnsi="Helvetica" w:cs="Helvetica"/>
        </w:rPr>
        <w:t>Skill in effectively negotiating with suppliers to obtain the best possible value for commodities and services.</w:t>
      </w:r>
    </w:p>
    <w:p w:rsidR="00EA32F1" w:rsidRPr="00BE2957" w:rsidRDefault="00EA32F1" w:rsidP="00FB5548">
      <w:pPr>
        <w:widowControl w:val="0"/>
        <w:numPr>
          <w:ilvl w:val="0"/>
          <w:numId w:val="24"/>
        </w:numPr>
        <w:autoSpaceDE w:val="0"/>
        <w:autoSpaceDN w:val="0"/>
        <w:adjustRightInd w:val="0"/>
        <w:spacing w:line="360" w:lineRule="auto"/>
        <w:jc w:val="both"/>
        <w:rPr>
          <w:rFonts w:ascii="Helvetica" w:hAnsi="Helvetica" w:cs="Helvetica"/>
          <w:color w:val="000000"/>
        </w:rPr>
      </w:pPr>
      <w:r w:rsidRPr="00BE2957">
        <w:rPr>
          <w:rFonts w:ascii="Helvetica" w:hAnsi="Helvetica" w:cs="Helvetica"/>
          <w:color w:val="000000"/>
        </w:rPr>
        <w:t xml:space="preserve">Proficiency in Microsoft Office </w:t>
      </w:r>
      <w:r w:rsidRPr="00BE2957">
        <w:rPr>
          <w:rFonts w:ascii="Helvetica" w:hAnsi="Helvetica" w:cs="Helvetica"/>
        </w:rPr>
        <w:t>Suite and o</w:t>
      </w:r>
      <w:r w:rsidRPr="00BE2957">
        <w:rPr>
          <w:rFonts w:ascii="Helvetica" w:hAnsi="Helvetica" w:cs="Helvetica"/>
          <w:color w:val="000000"/>
        </w:rPr>
        <w:t>ther programme applications appropriate to assigned duties</w:t>
      </w:r>
    </w:p>
    <w:p w:rsidR="00EA32F1" w:rsidRPr="00BE2957" w:rsidRDefault="00EA32F1" w:rsidP="00E831D4">
      <w:pPr>
        <w:widowControl w:val="0"/>
        <w:autoSpaceDE w:val="0"/>
        <w:autoSpaceDN w:val="0"/>
        <w:adjustRightInd w:val="0"/>
        <w:spacing w:line="360" w:lineRule="auto"/>
        <w:rPr>
          <w:rFonts w:ascii="Helvetica" w:hAnsi="Helvetica" w:cs="Helvetica"/>
          <w:b/>
          <w:bCs/>
          <w:u w:val="single"/>
          <w:lang w:val="en-GB"/>
        </w:rPr>
      </w:pPr>
    </w:p>
    <w:p w:rsidR="00FB5548" w:rsidRPr="00393638" w:rsidRDefault="00FB5548" w:rsidP="00FB5548">
      <w:pPr>
        <w:spacing w:line="360" w:lineRule="auto"/>
        <w:jc w:val="both"/>
        <w:rPr>
          <w:rFonts w:ascii="Helvetica" w:hAnsi="Helvetica" w:cs="Helvetica"/>
          <w:b/>
          <w:color w:val="0033CC"/>
          <w:u w:val="single"/>
        </w:rPr>
      </w:pPr>
      <w:r w:rsidRPr="00393638">
        <w:rPr>
          <w:rFonts w:ascii="Helvetica" w:hAnsi="Helvetica" w:cs="Helvetica"/>
          <w:b/>
          <w:color w:val="0033CC"/>
          <w:u w:val="single"/>
        </w:rPr>
        <w:t>MINIMUM REQUIRED QUALIFICATION AND EXPERIENCE</w:t>
      </w:r>
    </w:p>
    <w:p w:rsidR="00FB69A1" w:rsidRPr="00BE2957" w:rsidRDefault="00FB69A1" w:rsidP="00FB5548">
      <w:pPr>
        <w:pStyle w:val="ListParagraph"/>
        <w:numPr>
          <w:ilvl w:val="0"/>
          <w:numId w:val="17"/>
        </w:numPr>
        <w:spacing w:line="360" w:lineRule="auto"/>
        <w:ind w:left="709" w:hanging="425"/>
        <w:jc w:val="both"/>
        <w:rPr>
          <w:rFonts w:ascii="Helvetica" w:eastAsia="Arial Narrow" w:hAnsi="Helvetica" w:cs="Helvetica"/>
        </w:rPr>
      </w:pPr>
      <w:r w:rsidRPr="00BE2957">
        <w:rPr>
          <w:rFonts w:ascii="Helvetica" w:hAnsi="Helvetica" w:cs="Helvetica"/>
        </w:rPr>
        <w:t xml:space="preserve">First Degree in Public or Business Administration, Purchasing and Supply Management, Accounting or a related discipline </w:t>
      </w:r>
    </w:p>
    <w:p w:rsidR="00FB69A1" w:rsidRPr="00BE2957" w:rsidRDefault="00FB69A1" w:rsidP="00FB5548">
      <w:pPr>
        <w:pStyle w:val="ListParagraph"/>
        <w:numPr>
          <w:ilvl w:val="0"/>
          <w:numId w:val="17"/>
        </w:numPr>
        <w:spacing w:line="360" w:lineRule="auto"/>
        <w:ind w:left="709" w:hanging="425"/>
        <w:jc w:val="both"/>
        <w:rPr>
          <w:rFonts w:ascii="Helvetica" w:eastAsia="Arial Narrow" w:hAnsi="Helvetica" w:cs="Helvetica"/>
        </w:rPr>
      </w:pPr>
      <w:r w:rsidRPr="00BE2957">
        <w:rPr>
          <w:rFonts w:ascii="Helvetica" w:hAnsi="Helvetica" w:cs="Helvetica"/>
        </w:rPr>
        <w:t>Two (2) years purchasing related experience.</w:t>
      </w:r>
    </w:p>
    <w:p w:rsidR="00FB69A1" w:rsidRPr="00BE2957" w:rsidRDefault="00FB69A1" w:rsidP="00FB5548">
      <w:pPr>
        <w:pStyle w:val="ListParagraph"/>
        <w:numPr>
          <w:ilvl w:val="0"/>
          <w:numId w:val="17"/>
        </w:numPr>
        <w:spacing w:line="360" w:lineRule="auto"/>
        <w:ind w:left="709" w:hanging="425"/>
        <w:jc w:val="both"/>
        <w:rPr>
          <w:rFonts w:ascii="Helvetica" w:eastAsia="Arial Narrow" w:hAnsi="Helvetica" w:cs="Helvetica"/>
        </w:rPr>
      </w:pPr>
      <w:r w:rsidRPr="00BE2957">
        <w:rPr>
          <w:rFonts w:ascii="Helvetica" w:hAnsi="Helvetica" w:cs="Helvetica"/>
        </w:rPr>
        <w:t xml:space="preserve">Certified GoJ Procurement Professional </w:t>
      </w:r>
    </w:p>
    <w:p w:rsidR="00EA32F1" w:rsidRPr="00BE2957" w:rsidRDefault="00EA32F1" w:rsidP="00FB5548">
      <w:pPr>
        <w:widowControl w:val="0"/>
        <w:autoSpaceDE w:val="0"/>
        <w:autoSpaceDN w:val="0"/>
        <w:adjustRightInd w:val="0"/>
        <w:spacing w:line="360" w:lineRule="auto"/>
        <w:rPr>
          <w:rFonts w:ascii="Helvetica" w:hAnsi="Helvetica" w:cs="Helvetica"/>
          <w:color w:val="000000"/>
        </w:rPr>
      </w:pPr>
    </w:p>
    <w:p w:rsidR="00BE2957" w:rsidRPr="00393638" w:rsidRDefault="00BE2957" w:rsidP="00BE2957">
      <w:pPr>
        <w:spacing w:line="360" w:lineRule="auto"/>
        <w:jc w:val="both"/>
        <w:rPr>
          <w:rFonts w:ascii="Helvetica" w:hAnsi="Helvetica" w:cs="Helvetica"/>
          <w:b/>
          <w:bCs/>
          <w:color w:val="0033CC"/>
          <w:u w:val="single"/>
          <w:lang w:val="en-GB"/>
        </w:rPr>
      </w:pPr>
      <w:r>
        <w:rPr>
          <w:rFonts w:ascii="Helvetica" w:hAnsi="Helvetica" w:cs="Helvetica"/>
          <w:b/>
          <w:bCs/>
          <w:color w:val="0033CC"/>
          <w:u w:val="single"/>
          <w:lang w:val="en-GB"/>
        </w:rPr>
        <w:lastRenderedPageBreak/>
        <w:t>AUTHORITY</w:t>
      </w:r>
    </w:p>
    <w:p w:rsidR="00EA32F1" w:rsidRPr="00BE2957" w:rsidRDefault="00EA32F1" w:rsidP="00BE2957">
      <w:pPr>
        <w:widowControl w:val="0"/>
        <w:numPr>
          <w:ilvl w:val="0"/>
          <w:numId w:val="28"/>
        </w:numPr>
        <w:autoSpaceDE w:val="0"/>
        <w:autoSpaceDN w:val="0"/>
        <w:adjustRightInd w:val="0"/>
        <w:spacing w:line="360" w:lineRule="auto"/>
        <w:ind w:left="709" w:hanging="425"/>
        <w:rPr>
          <w:rFonts w:ascii="Helvetica" w:hAnsi="Helvetica" w:cs="Helvetica"/>
          <w:lang w:val="en-GB"/>
        </w:rPr>
      </w:pPr>
      <w:r w:rsidRPr="00BE2957">
        <w:rPr>
          <w:rFonts w:ascii="Helvetica" w:hAnsi="Helvetica" w:cs="Helvetica"/>
          <w:lang w:val="en-GB"/>
        </w:rPr>
        <w:t xml:space="preserve">Process requisitions </w:t>
      </w:r>
    </w:p>
    <w:p w:rsidR="00EA32F1" w:rsidRPr="00BE2957" w:rsidRDefault="00EA32F1" w:rsidP="00BE2957">
      <w:pPr>
        <w:widowControl w:val="0"/>
        <w:numPr>
          <w:ilvl w:val="0"/>
          <w:numId w:val="28"/>
        </w:numPr>
        <w:autoSpaceDE w:val="0"/>
        <w:autoSpaceDN w:val="0"/>
        <w:adjustRightInd w:val="0"/>
        <w:spacing w:line="360" w:lineRule="auto"/>
        <w:ind w:left="709" w:hanging="425"/>
        <w:rPr>
          <w:rFonts w:ascii="Helvetica" w:hAnsi="Helvetica" w:cs="Helvetica"/>
          <w:lang w:val="en-GB"/>
        </w:rPr>
      </w:pPr>
      <w:r w:rsidRPr="00BE2957">
        <w:rPr>
          <w:rFonts w:ascii="Helvetica" w:hAnsi="Helvetica" w:cs="Helvetica"/>
          <w:lang w:val="en-GB"/>
        </w:rPr>
        <w:t>Access confidential information</w:t>
      </w:r>
    </w:p>
    <w:p w:rsidR="00FB69A1" w:rsidRPr="00BE2957" w:rsidRDefault="00FB69A1" w:rsidP="00BE2957">
      <w:pPr>
        <w:widowControl w:val="0"/>
        <w:numPr>
          <w:ilvl w:val="0"/>
          <w:numId w:val="28"/>
        </w:numPr>
        <w:autoSpaceDE w:val="0"/>
        <w:autoSpaceDN w:val="0"/>
        <w:adjustRightInd w:val="0"/>
        <w:spacing w:line="360" w:lineRule="auto"/>
        <w:ind w:left="709" w:hanging="425"/>
        <w:rPr>
          <w:rFonts w:ascii="Helvetica" w:hAnsi="Helvetica" w:cs="Helvetica"/>
          <w:lang w:val="en-GB"/>
        </w:rPr>
      </w:pPr>
      <w:r w:rsidRPr="00BE2957">
        <w:rPr>
          <w:rFonts w:ascii="Helvetica" w:hAnsi="Helvetica" w:cs="Helvetica"/>
        </w:rPr>
        <w:t xml:space="preserve">To recommend suppliers of goods and services within prescribed limits </w:t>
      </w:r>
    </w:p>
    <w:p w:rsidR="00FB69A1" w:rsidRPr="00BE2957" w:rsidRDefault="00FB69A1" w:rsidP="00BE2957">
      <w:pPr>
        <w:widowControl w:val="0"/>
        <w:numPr>
          <w:ilvl w:val="0"/>
          <w:numId w:val="28"/>
        </w:numPr>
        <w:autoSpaceDE w:val="0"/>
        <w:autoSpaceDN w:val="0"/>
        <w:adjustRightInd w:val="0"/>
        <w:spacing w:line="360" w:lineRule="auto"/>
        <w:ind w:left="709" w:hanging="425"/>
        <w:rPr>
          <w:rFonts w:ascii="Helvetica" w:hAnsi="Helvetica" w:cs="Helvetica"/>
          <w:lang w:val="en-GB"/>
        </w:rPr>
      </w:pPr>
      <w:r w:rsidRPr="00BE2957">
        <w:rPr>
          <w:rFonts w:ascii="Helvetica" w:hAnsi="Helvetica" w:cs="Helvetica"/>
        </w:rPr>
        <w:t>To recommend procurement of goods, services and equipment</w:t>
      </w:r>
    </w:p>
    <w:p w:rsidR="00EA32F1" w:rsidRPr="00BE2957" w:rsidRDefault="00EA32F1" w:rsidP="00BE2957">
      <w:pPr>
        <w:widowControl w:val="0"/>
        <w:autoSpaceDE w:val="0"/>
        <w:autoSpaceDN w:val="0"/>
        <w:adjustRightInd w:val="0"/>
        <w:spacing w:line="360" w:lineRule="auto"/>
        <w:rPr>
          <w:rFonts w:ascii="Helvetica" w:hAnsi="Helvetica" w:cs="Helvetica"/>
          <w:b/>
          <w:bCs/>
          <w:u w:val="single"/>
          <w:lang w:val="en-GB"/>
        </w:rPr>
      </w:pPr>
    </w:p>
    <w:p w:rsidR="00E831D4" w:rsidRPr="00E831D4" w:rsidRDefault="00E831D4" w:rsidP="00E831D4">
      <w:pPr>
        <w:spacing w:line="360" w:lineRule="auto"/>
        <w:contextualSpacing/>
        <w:jc w:val="both"/>
        <w:rPr>
          <w:rFonts w:ascii="Helvetica" w:hAnsi="Helvetica" w:cs="Helvetica"/>
          <w:b/>
          <w:color w:val="0033CC"/>
          <w:u w:val="single"/>
        </w:rPr>
      </w:pPr>
      <w:r w:rsidRPr="00E831D4">
        <w:rPr>
          <w:rFonts w:ascii="Helvetica" w:hAnsi="Helvetica" w:cs="Helvetica"/>
          <w:b/>
          <w:color w:val="0033CC"/>
          <w:u w:val="single"/>
        </w:rPr>
        <w:t xml:space="preserve">SPECIAL CONDITIONS </w:t>
      </w:r>
    </w:p>
    <w:p w:rsidR="00EA32F1" w:rsidRPr="00BE2957" w:rsidRDefault="00EA32F1" w:rsidP="00BE2957">
      <w:pPr>
        <w:widowControl w:val="0"/>
        <w:numPr>
          <w:ilvl w:val="0"/>
          <w:numId w:val="29"/>
        </w:numPr>
        <w:autoSpaceDE w:val="0"/>
        <w:autoSpaceDN w:val="0"/>
        <w:adjustRightInd w:val="0"/>
        <w:spacing w:line="360" w:lineRule="auto"/>
        <w:ind w:left="709" w:hanging="425"/>
        <w:rPr>
          <w:rFonts w:ascii="Helvetica" w:hAnsi="Helvetica" w:cs="Helvetica"/>
          <w:lang w:val="en-GB"/>
        </w:rPr>
      </w:pPr>
      <w:r w:rsidRPr="00BE2957">
        <w:rPr>
          <w:rFonts w:ascii="Helvetica" w:hAnsi="Helvetica" w:cs="Helvetica"/>
          <w:lang w:val="en-GB"/>
        </w:rPr>
        <w:t>Normal office working conditions</w:t>
      </w:r>
    </w:p>
    <w:p w:rsidR="00EA32F1" w:rsidRPr="00BE2957" w:rsidRDefault="00EA32F1" w:rsidP="00BE2957">
      <w:pPr>
        <w:widowControl w:val="0"/>
        <w:numPr>
          <w:ilvl w:val="0"/>
          <w:numId w:val="29"/>
        </w:numPr>
        <w:autoSpaceDE w:val="0"/>
        <w:autoSpaceDN w:val="0"/>
        <w:adjustRightInd w:val="0"/>
        <w:spacing w:line="360" w:lineRule="auto"/>
        <w:ind w:left="709" w:hanging="425"/>
        <w:rPr>
          <w:rFonts w:ascii="Helvetica" w:hAnsi="Helvetica" w:cs="Helvetica"/>
          <w:lang w:val="en-GB"/>
        </w:rPr>
      </w:pPr>
      <w:r w:rsidRPr="00BE2957">
        <w:rPr>
          <w:rFonts w:ascii="Helvetica" w:hAnsi="Helvetica" w:cs="Helvetica"/>
          <w:lang w:val="en-GB"/>
        </w:rPr>
        <w:t>Required to work beyond normal working hours to meet deadlines</w:t>
      </w:r>
    </w:p>
    <w:p w:rsidR="00FB69A1" w:rsidRPr="00BE2957" w:rsidRDefault="00FB69A1" w:rsidP="00BE2957">
      <w:pPr>
        <w:widowControl w:val="0"/>
        <w:numPr>
          <w:ilvl w:val="0"/>
          <w:numId w:val="29"/>
        </w:numPr>
        <w:autoSpaceDE w:val="0"/>
        <w:autoSpaceDN w:val="0"/>
        <w:adjustRightInd w:val="0"/>
        <w:spacing w:line="360" w:lineRule="auto"/>
        <w:ind w:left="709" w:hanging="425"/>
        <w:rPr>
          <w:rFonts w:ascii="Helvetica" w:hAnsi="Helvetica" w:cs="Helvetica"/>
          <w:lang w:val="en-GB"/>
        </w:rPr>
      </w:pPr>
      <w:r w:rsidRPr="00BE2957">
        <w:rPr>
          <w:rFonts w:ascii="Helvetica" w:hAnsi="Helvetica" w:cs="Helvetica"/>
        </w:rPr>
        <w:t>May be required to work outdoors occasionally</w:t>
      </w:r>
    </w:p>
    <w:p w:rsidR="00EA32F1" w:rsidRPr="00BE2957" w:rsidRDefault="00EA32F1" w:rsidP="00E831D4">
      <w:pPr>
        <w:widowControl w:val="0"/>
        <w:autoSpaceDE w:val="0"/>
        <w:autoSpaceDN w:val="0"/>
        <w:adjustRightInd w:val="0"/>
        <w:spacing w:line="360" w:lineRule="auto"/>
        <w:rPr>
          <w:rFonts w:ascii="Helvetica" w:hAnsi="Helvetica" w:cs="Helvetica"/>
          <w:lang w:val="en-GB"/>
        </w:rPr>
      </w:pPr>
    </w:p>
    <w:p w:rsidR="00EA32F1" w:rsidRPr="00BE2957" w:rsidRDefault="00EA32F1" w:rsidP="00E831D4">
      <w:pPr>
        <w:widowControl w:val="0"/>
        <w:autoSpaceDE w:val="0"/>
        <w:autoSpaceDN w:val="0"/>
        <w:adjustRightInd w:val="0"/>
        <w:spacing w:line="360" w:lineRule="auto"/>
        <w:rPr>
          <w:rFonts w:ascii="Helvetica" w:hAnsi="Helvetica" w:cs="Helvetica"/>
          <w:lang w:val="en-GB"/>
        </w:rPr>
      </w:pPr>
    </w:p>
    <w:p w:rsidR="007111AE" w:rsidRPr="00E831D4" w:rsidRDefault="007111AE" w:rsidP="00E831D4">
      <w:pPr>
        <w:spacing w:line="360" w:lineRule="auto"/>
        <w:rPr>
          <w:rFonts w:ascii="Helvetica" w:eastAsia="Arial Narrow" w:hAnsi="Helvetica" w:cs="Helvetica"/>
          <w:b/>
          <w:u w:val="single"/>
        </w:rPr>
      </w:pPr>
      <w:r w:rsidRPr="00E831D4">
        <w:rPr>
          <w:rFonts w:ascii="Helvetica" w:eastAsia="Arial Narrow" w:hAnsi="Helvetica" w:cs="Helvetica"/>
          <w:b/>
          <w:u w:val="single"/>
        </w:rPr>
        <w:t>Validation of Job Description:</w:t>
      </w:r>
    </w:p>
    <w:p w:rsidR="007111AE" w:rsidRPr="00E831D4" w:rsidRDefault="007111AE" w:rsidP="00E831D4">
      <w:pPr>
        <w:spacing w:line="360" w:lineRule="auto"/>
        <w:rPr>
          <w:rFonts w:ascii="Helvetica" w:eastAsia="Arial Narrow" w:hAnsi="Helvetica" w:cs="Helvetica"/>
          <w:b/>
        </w:rPr>
      </w:pPr>
    </w:p>
    <w:p w:rsidR="007111AE" w:rsidRPr="00E831D4" w:rsidRDefault="007111AE" w:rsidP="00E831D4">
      <w:pPr>
        <w:spacing w:line="360" w:lineRule="auto"/>
        <w:rPr>
          <w:rFonts w:ascii="Helvetica" w:eastAsia="Arial Narrow" w:hAnsi="Helvetica" w:cs="Helvetica"/>
        </w:rPr>
      </w:pPr>
      <w:r w:rsidRPr="00E831D4">
        <w:rPr>
          <w:rFonts w:ascii="Helvetica" w:eastAsia="Arial Narrow" w:hAnsi="Helvetica" w:cs="Helvetica"/>
        </w:rPr>
        <w:t>This document is validated as an accurate and true description of the job as signified below:</w:t>
      </w:r>
    </w:p>
    <w:p w:rsidR="007111AE" w:rsidRPr="00E831D4" w:rsidRDefault="007111AE" w:rsidP="00E831D4">
      <w:pPr>
        <w:spacing w:line="360" w:lineRule="auto"/>
        <w:rPr>
          <w:rFonts w:ascii="Helvetica" w:eastAsia="Arial Narrow" w:hAnsi="Helvetica" w:cs="Helvetica"/>
        </w:rPr>
      </w:pPr>
    </w:p>
    <w:p w:rsidR="001D0DB5" w:rsidRDefault="007111AE" w:rsidP="00E831D4">
      <w:pPr>
        <w:spacing w:line="360" w:lineRule="auto"/>
        <w:rPr>
          <w:rFonts w:ascii="Helvetica" w:eastAsia="Arial Narrow" w:hAnsi="Helvetica" w:cs="Helvetica"/>
        </w:rPr>
      </w:pPr>
      <w:r w:rsidRPr="00BE2957">
        <w:rPr>
          <w:rFonts w:ascii="Helvetica" w:eastAsia="Arial Narrow" w:hAnsi="Helvetica" w:cs="Helvetica"/>
        </w:rPr>
        <w:t xml:space="preserve">________________________  </w:t>
      </w:r>
      <w:r w:rsidRPr="00BE2957">
        <w:rPr>
          <w:rFonts w:ascii="Helvetica" w:eastAsia="Arial Narrow" w:hAnsi="Helvetica" w:cs="Helvetica"/>
        </w:rPr>
        <w:tab/>
      </w:r>
      <w:r w:rsidRPr="00BE2957">
        <w:rPr>
          <w:rFonts w:ascii="Helvetica" w:eastAsia="Arial Narrow" w:hAnsi="Helvetica" w:cs="Helvetica"/>
        </w:rPr>
        <w:tab/>
      </w:r>
      <w:r w:rsidRPr="00BE2957">
        <w:rPr>
          <w:rFonts w:ascii="Helvetica" w:eastAsia="Arial Narrow" w:hAnsi="Helvetica" w:cs="Helvetica"/>
        </w:rPr>
        <w:tab/>
        <w:t xml:space="preserve"> </w:t>
      </w:r>
    </w:p>
    <w:p w:rsidR="007111AE" w:rsidRPr="00BE2957" w:rsidRDefault="007111AE" w:rsidP="00E831D4">
      <w:pPr>
        <w:spacing w:line="360" w:lineRule="auto"/>
        <w:rPr>
          <w:rFonts w:ascii="Helvetica" w:eastAsia="Arial Narrow" w:hAnsi="Helvetica" w:cs="Helvetica"/>
        </w:rPr>
      </w:pPr>
      <w:r w:rsidRPr="00BE2957">
        <w:rPr>
          <w:rFonts w:ascii="Helvetica" w:eastAsia="Arial Narrow" w:hAnsi="Helvetica" w:cs="Helvetica"/>
        </w:rPr>
        <w:t>Employee</w:t>
      </w:r>
      <w:r w:rsidRPr="00BE2957">
        <w:rPr>
          <w:rFonts w:ascii="Helvetica" w:eastAsia="Arial Narrow" w:hAnsi="Helvetica" w:cs="Helvetica"/>
        </w:rPr>
        <w:tab/>
      </w:r>
      <w:r w:rsidRPr="00BE2957">
        <w:rPr>
          <w:rFonts w:ascii="Helvetica" w:eastAsia="Arial Narrow" w:hAnsi="Helvetica" w:cs="Helvetica"/>
        </w:rPr>
        <w:tab/>
      </w:r>
      <w:r w:rsidRPr="00D2385A">
        <w:rPr>
          <w:rFonts w:ascii="Helvetica" w:eastAsia="Arial Narrow" w:hAnsi="Helvetica" w:cs="Helvetica"/>
        </w:rPr>
        <w:tab/>
      </w:r>
      <w:r w:rsidRPr="00D2385A">
        <w:rPr>
          <w:rFonts w:ascii="Helvetica" w:eastAsia="Arial Narrow" w:hAnsi="Helvetica" w:cs="Helvetica"/>
        </w:rPr>
        <w:tab/>
      </w:r>
      <w:r w:rsidRPr="00D2385A">
        <w:rPr>
          <w:rFonts w:ascii="Helvetica" w:eastAsia="Arial Narrow" w:hAnsi="Helvetica" w:cs="Helvetica"/>
        </w:rPr>
        <w:tab/>
      </w:r>
      <w:r w:rsidRPr="00BE2957">
        <w:rPr>
          <w:rFonts w:ascii="Helvetica" w:eastAsia="Arial Narrow" w:hAnsi="Helvetica" w:cs="Helvetica"/>
        </w:rPr>
        <w:t>Date: ___</w:t>
      </w:r>
      <w:r w:rsidRPr="00D2385A">
        <w:rPr>
          <w:rFonts w:ascii="Helvetica" w:eastAsia="Arial Narrow" w:hAnsi="Helvetica" w:cs="Helvetica"/>
        </w:rPr>
        <w:t>____________________</w:t>
      </w:r>
      <w:r w:rsidRPr="00BE2957">
        <w:rPr>
          <w:rFonts w:ascii="Helvetica" w:eastAsia="Arial Narrow" w:hAnsi="Helvetica" w:cs="Helvetica"/>
        </w:rPr>
        <w:t xml:space="preserve">    </w:t>
      </w:r>
    </w:p>
    <w:p w:rsidR="007111AE" w:rsidRPr="00BE2957" w:rsidRDefault="007111AE" w:rsidP="00E831D4">
      <w:pPr>
        <w:spacing w:line="360" w:lineRule="auto"/>
        <w:rPr>
          <w:rFonts w:ascii="Helvetica" w:eastAsia="Arial Narrow" w:hAnsi="Helvetica" w:cs="Helvetica"/>
        </w:rPr>
      </w:pPr>
    </w:p>
    <w:p w:rsidR="007111AE" w:rsidRPr="00FB5548" w:rsidRDefault="007111AE" w:rsidP="00E831D4">
      <w:pPr>
        <w:spacing w:line="360" w:lineRule="auto"/>
        <w:rPr>
          <w:rFonts w:ascii="Helvetica" w:eastAsia="Arial Narrow" w:hAnsi="Helvetica" w:cs="Helvetica"/>
        </w:rPr>
      </w:pPr>
      <w:r w:rsidRPr="00FB5548">
        <w:rPr>
          <w:rFonts w:ascii="Helvetica" w:eastAsia="Arial Narrow" w:hAnsi="Helvetica" w:cs="Helvetica"/>
        </w:rPr>
        <w:t xml:space="preserve"> ________________________</w:t>
      </w:r>
    </w:p>
    <w:p w:rsidR="007111AE" w:rsidRPr="00BE2957" w:rsidRDefault="007111AE" w:rsidP="00E831D4">
      <w:pPr>
        <w:spacing w:line="360" w:lineRule="auto"/>
        <w:rPr>
          <w:rFonts w:ascii="Helvetica" w:eastAsia="Arial Narrow" w:hAnsi="Helvetica" w:cs="Helvetica"/>
        </w:rPr>
      </w:pPr>
      <w:r w:rsidRPr="00FB5548">
        <w:rPr>
          <w:rFonts w:ascii="Helvetica" w:eastAsia="Arial Narrow" w:hAnsi="Helvetica" w:cs="Helvetica"/>
        </w:rPr>
        <w:t>Manager/Supervisor</w:t>
      </w:r>
      <w:r w:rsidRPr="00FB5548">
        <w:rPr>
          <w:rFonts w:ascii="Helvetica" w:eastAsia="Arial Narrow" w:hAnsi="Helvetica" w:cs="Helvetica"/>
        </w:rPr>
        <w:tab/>
      </w:r>
      <w:r w:rsidRPr="00FB5548">
        <w:rPr>
          <w:rFonts w:ascii="Helvetica" w:eastAsia="Arial Narrow" w:hAnsi="Helvetica" w:cs="Helvetica"/>
        </w:rPr>
        <w:tab/>
      </w:r>
      <w:r w:rsidRPr="00FB5548">
        <w:rPr>
          <w:rFonts w:ascii="Helvetica" w:eastAsia="Arial Narrow" w:hAnsi="Helvetica" w:cs="Helvetica"/>
        </w:rPr>
        <w:tab/>
        <w:t>Date: _______________________</w:t>
      </w:r>
      <w:r w:rsidRPr="00BE2957">
        <w:rPr>
          <w:rFonts w:ascii="Helvetica" w:eastAsia="Arial Narrow" w:hAnsi="Helvetica" w:cs="Helvetica"/>
        </w:rPr>
        <w:t xml:space="preserve">    </w:t>
      </w:r>
    </w:p>
    <w:p w:rsidR="007111AE" w:rsidRPr="00BE2957" w:rsidRDefault="007111AE" w:rsidP="00E831D4">
      <w:pPr>
        <w:spacing w:line="360" w:lineRule="auto"/>
        <w:rPr>
          <w:rFonts w:ascii="Helvetica" w:eastAsia="Arial Narrow" w:hAnsi="Helvetica" w:cs="Helvetica"/>
        </w:rPr>
      </w:pPr>
    </w:p>
    <w:p w:rsidR="001D0DB5" w:rsidRDefault="007111AE" w:rsidP="00E831D4">
      <w:pPr>
        <w:spacing w:line="360" w:lineRule="auto"/>
        <w:rPr>
          <w:rFonts w:ascii="Helvetica" w:eastAsia="Arial Narrow" w:hAnsi="Helvetica" w:cs="Helvetica"/>
        </w:rPr>
      </w:pPr>
      <w:r w:rsidRPr="00BE2957">
        <w:rPr>
          <w:rFonts w:ascii="Helvetica" w:eastAsia="Arial Narrow" w:hAnsi="Helvetica" w:cs="Helvetica"/>
        </w:rPr>
        <w:t>________________________</w:t>
      </w:r>
      <w:bookmarkStart w:id="1" w:name="_GoBack"/>
      <w:bookmarkEnd w:id="1"/>
    </w:p>
    <w:p w:rsidR="007111AE" w:rsidRPr="00BE2957" w:rsidRDefault="007111AE" w:rsidP="00E831D4">
      <w:pPr>
        <w:spacing w:line="360" w:lineRule="auto"/>
        <w:rPr>
          <w:rFonts w:ascii="Helvetica" w:eastAsia="Arial Narrow" w:hAnsi="Helvetica" w:cs="Helvetica"/>
        </w:rPr>
      </w:pPr>
      <w:r w:rsidRPr="00BE2957">
        <w:rPr>
          <w:rFonts w:ascii="Helvetica" w:eastAsia="Arial Narrow" w:hAnsi="Helvetica" w:cs="Helvetica"/>
        </w:rPr>
        <w:t>Head of Department/Division</w:t>
      </w:r>
      <w:r w:rsidRPr="00BE2957">
        <w:rPr>
          <w:rFonts w:ascii="Helvetica" w:eastAsia="Arial Narrow" w:hAnsi="Helvetica" w:cs="Helvetica"/>
        </w:rPr>
        <w:tab/>
      </w:r>
      <w:r w:rsidRPr="00BE2957">
        <w:rPr>
          <w:rFonts w:ascii="Helvetica" w:eastAsia="Arial Narrow" w:hAnsi="Helvetica" w:cs="Helvetica"/>
        </w:rPr>
        <w:tab/>
        <w:t xml:space="preserve">Date: _______________________    </w:t>
      </w:r>
    </w:p>
    <w:p w:rsidR="007111AE" w:rsidRPr="00BE2957" w:rsidRDefault="007111AE" w:rsidP="00E831D4">
      <w:pPr>
        <w:spacing w:line="360" w:lineRule="auto"/>
        <w:rPr>
          <w:rFonts w:ascii="Helvetica" w:eastAsia="Arial Narrow" w:hAnsi="Helvetica" w:cs="Helvetica"/>
        </w:rPr>
      </w:pPr>
    </w:p>
    <w:p w:rsidR="007111AE" w:rsidRPr="00473469" w:rsidRDefault="007111AE" w:rsidP="00E831D4">
      <w:pPr>
        <w:spacing w:line="360" w:lineRule="auto"/>
        <w:rPr>
          <w:rFonts w:ascii="Arial Narrow" w:eastAsia="Arial Narrow" w:hAnsi="Arial Narrow" w:cs="Arial Narrow"/>
          <w:sz w:val="22"/>
          <w:szCs w:val="22"/>
        </w:rPr>
      </w:pPr>
    </w:p>
    <w:p w:rsidR="00931829" w:rsidRDefault="00E701ED" w:rsidP="007111AE">
      <w:pPr>
        <w:spacing w:line="360" w:lineRule="auto"/>
      </w:pPr>
    </w:p>
    <w:sectPr w:rsidR="00931829" w:rsidSect="001B17D7">
      <w:footerReference w:type="defaul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01ED" w:rsidRDefault="00E701ED">
      <w:r>
        <w:separator/>
      </w:r>
    </w:p>
  </w:endnote>
  <w:endnote w:type="continuationSeparator" w:id="0">
    <w:p w:rsidR="00E701ED" w:rsidRDefault="00E70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27EC" w:rsidRDefault="00DC27EC" w:rsidP="00DC27EC">
    <w:pPr>
      <w:pStyle w:val="Footer"/>
    </w:pPr>
    <w:r>
      <w:rPr>
        <w:rFonts w:ascii="Helvetica" w:hAnsi="Helvetica" w:cs="Helvetica"/>
        <w:sz w:val="18"/>
        <w:szCs w:val="18"/>
      </w:rPr>
      <w:t xml:space="preserve">Procurement </w:t>
    </w:r>
    <w:r w:rsidR="00825507">
      <w:rPr>
        <w:rFonts w:ascii="Helvetica" w:hAnsi="Helvetica" w:cs="Helvetica"/>
        <w:sz w:val="18"/>
        <w:szCs w:val="18"/>
      </w:rPr>
      <w:t>Officer</w:t>
    </w:r>
    <w:r>
      <w:rPr>
        <w:rFonts w:ascii="Helvetica" w:hAnsi="Helvetica" w:cs="Helvetica"/>
        <w:sz w:val="18"/>
        <w:szCs w:val="18"/>
      </w:rPr>
      <w:t xml:space="preserve">   </w:t>
    </w:r>
    <w:r>
      <w:rPr>
        <w:rFonts w:ascii="Helvetica" w:hAnsi="Helvetica" w:cs="Helvetica"/>
        <w:bCs/>
        <w:sz w:val="18"/>
        <w:szCs w:val="18"/>
      </w:rPr>
      <w:tab/>
    </w:r>
    <w:r>
      <w:rPr>
        <w:rFonts w:ascii="Helvetica" w:hAnsi="Helvetica" w:cs="Helvetica"/>
        <w:bCs/>
        <w:sz w:val="18"/>
        <w:szCs w:val="18"/>
      </w:rPr>
      <w:tab/>
      <w:t xml:space="preserve"> Revised: </w:t>
    </w:r>
    <w:r w:rsidR="00984124">
      <w:rPr>
        <w:rFonts w:ascii="Helvetica" w:hAnsi="Helvetica" w:cs="Helvetica"/>
        <w:bCs/>
        <w:sz w:val="18"/>
        <w:szCs w:val="18"/>
      </w:rPr>
      <w:t xml:space="preserve">May </w:t>
    </w:r>
    <w:r>
      <w:rPr>
        <w:rFonts w:ascii="Helvetica" w:hAnsi="Helvetica" w:cs="Helvetica"/>
        <w:bCs/>
        <w:sz w:val="18"/>
        <w:szCs w:val="18"/>
      </w:rPr>
      <w:t>2025</w:t>
    </w:r>
  </w:p>
  <w:p w:rsidR="00856FC8" w:rsidRPr="00DC27EC" w:rsidRDefault="00E701ED" w:rsidP="00DC27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C96" w:rsidRDefault="00900A58" w:rsidP="00D56C96">
    <w:pPr>
      <w:pStyle w:val="Footer"/>
    </w:pPr>
    <w:r>
      <w:rPr>
        <w:rFonts w:ascii="Helvetica" w:hAnsi="Helvetica" w:cs="Helvetica"/>
        <w:sz w:val="18"/>
        <w:szCs w:val="18"/>
      </w:rPr>
      <w:t xml:space="preserve">Public </w:t>
    </w:r>
    <w:r w:rsidR="00D56C96">
      <w:rPr>
        <w:rFonts w:ascii="Helvetica" w:hAnsi="Helvetica" w:cs="Helvetica"/>
        <w:sz w:val="18"/>
        <w:szCs w:val="18"/>
      </w:rPr>
      <w:t xml:space="preserve">Procurement </w:t>
    </w:r>
    <w:r w:rsidR="00825507">
      <w:rPr>
        <w:rFonts w:ascii="Helvetica" w:hAnsi="Helvetica" w:cs="Helvetica"/>
        <w:sz w:val="18"/>
        <w:szCs w:val="18"/>
      </w:rPr>
      <w:t>Officer</w:t>
    </w:r>
    <w:r w:rsidR="00D56C96">
      <w:rPr>
        <w:rFonts w:ascii="Helvetica" w:hAnsi="Helvetica" w:cs="Helvetica"/>
        <w:sz w:val="18"/>
        <w:szCs w:val="18"/>
      </w:rPr>
      <w:t xml:space="preserve">   </w:t>
    </w:r>
    <w:r w:rsidR="00D56C96">
      <w:rPr>
        <w:rFonts w:ascii="Helvetica" w:hAnsi="Helvetica" w:cs="Helvetica"/>
        <w:bCs/>
        <w:sz w:val="18"/>
        <w:szCs w:val="18"/>
      </w:rPr>
      <w:tab/>
    </w:r>
    <w:r w:rsidR="00D56C96">
      <w:rPr>
        <w:rFonts w:ascii="Helvetica" w:hAnsi="Helvetica" w:cs="Helvetica"/>
        <w:bCs/>
        <w:sz w:val="18"/>
        <w:szCs w:val="18"/>
      </w:rPr>
      <w:tab/>
      <w:t xml:space="preserve"> Revised: </w:t>
    </w:r>
    <w:r>
      <w:rPr>
        <w:rFonts w:ascii="Helvetica" w:hAnsi="Helvetica" w:cs="Helvetica"/>
        <w:bCs/>
        <w:sz w:val="18"/>
        <w:szCs w:val="18"/>
      </w:rPr>
      <w:t>SEPTEMBER 2025</w:t>
    </w:r>
  </w:p>
  <w:p w:rsidR="00D56C96" w:rsidRPr="00D56C96" w:rsidRDefault="00D56C96" w:rsidP="00D56C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01ED" w:rsidRDefault="00E701ED">
      <w:r>
        <w:separator/>
      </w:r>
    </w:p>
  </w:footnote>
  <w:footnote w:type="continuationSeparator" w:id="0">
    <w:p w:rsidR="00E701ED" w:rsidRDefault="00E701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A7C68"/>
    <w:multiLevelType w:val="hybridMultilevel"/>
    <w:tmpl w:val="A254F60C"/>
    <w:lvl w:ilvl="0" w:tplc="25CEC822">
      <w:start w:val="1"/>
      <w:numFmt w:val="bullet"/>
      <w:lvlText w:val=""/>
      <w:lvlJc w:val="left"/>
      <w:pPr>
        <w:ind w:left="990" w:hanging="360"/>
      </w:pPr>
      <w:rPr>
        <w:rFonts w:ascii="Symbol" w:hAnsi="Symbol" w:hint="default"/>
        <w:color w:val="auto"/>
      </w:rPr>
    </w:lvl>
    <w:lvl w:ilvl="1" w:tplc="20090003">
      <w:start w:val="1"/>
      <w:numFmt w:val="bullet"/>
      <w:lvlText w:val="o"/>
      <w:lvlJc w:val="left"/>
      <w:pPr>
        <w:ind w:left="1710" w:hanging="360"/>
      </w:pPr>
      <w:rPr>
        <w:rFonts w:ascii="Courier New" w:hAnsi="Courier New" w:cs="Courier New" w:hint="default"/>
      </w:rPr>
    </w:lvl>
    <w:lvl w:ilvl="2" w:tplc="20090005">
      <w:start w:val="1"/>
      <w:numFmt w:val="bullet"/>
      <w:lvlText w:val=""/>
      <w:lvlJc w:val="left"/>
      <w:pPr>
        <w:ind w:left="2430" w:hanging="360"/>
      </w:pPr>
      <w:rPr>
        <w:rFonts w:ascii="Wingdings" w:hAnsi="Wingdings" w:hint="default"/>
      </w:rPr>
    </w:lvl>
    <w:lvl w:ilvl="3" w:tplc="20090001">
      <w:start w:val="1"/>
      <w:numFmt w:val="bullet"/>
      <w:lvlText w:val=""/>
      <w:lvlJc w:val="left"/>
      <w:pPr>
        <w:ind w:left="3150" w:hanging="360"/>
      </w:pPr>
      <w:rPr>
        <w:rFonts w:ascii="Symbol" w:hAnsi="Symbol" w:hint="default"/>
      </w:rPr>
    </w:lvl>
    <w:lvl w:ilvl="4" w:tplc="20090003">
      <w:start w:val="1"/>
      <w:numFmt w:val="bullet"/>
      <w:lvlText w:val="o"/>
      <w:lvlJc w:val="left"/>
      <w:pPr>
        <w:ind w:left="3870" w:hanging="360"/>
      </w:pPr>
      <w:rPr>
        <w:rFonts w:ascii="Courier New" w:hAnsi="Courier New" w:cs="Courier New" w:hint="default"/>
      </w:rPr>
    </w:lvl>
    <w:lvl w:ilvl="5" w:tplc="20090005">
      <w:start w:val="1"/>
      <w:numFmt w:val="bullet"/>
      <w:lvlText w:val=""/>
      <w:lvlJc w:val="left"/>
      <w:pPr>
        <w:ind w:left="4590" w:hanging="360"/>
      </w:pPr>
      <w:rPr>
        <w:rFonts w:ascii="Wingdings" w:hAnsi="Wingdings" w:hint="default"/>
      </w:rPr>
    </w:lvl>
    <w:lvl w:ilvl="6" w:tplc="20090001">
      <w:start w:val="1"/>
      <w:numFmt w:val="bullet"/>
      <w:lvlText w:val=""/>
      <w:lvlJc w:val="left"/>
      <w:pPr>
        <w:ind w:left="5310" w:hanging="360"/>
      </w:pPr>
      <w:rPr>
        <w:rFonts w:ascii="Symbol" w:hAnsi="Symbol" w:hint="default"/>
      </w:rPr>
    </w:lvl>
    <w:lvl w:ilvl="7" w:tplc="20090003">
      <w:start w:val="1"/>
      <w:numFmt w:val="bullet"/>
      <w:lvlText w:val="o"/>
      <w:lvlJc w:val="left"/>
      <w:pPr>
        <w:ind w:left="6030" w:hanging="360"/>
      </w:pPr>
      <w:rPr>
        <w:rFonts w:ascii="Courier New" w:hAnsi="Courier New" w:cs="Courier New" w:hint="default"/>
      </w:rPr>
    </w:lvl>
    <w:lvl w:ilvl="8" w:tplc="20090005">
      <w:start w:val="1"/>
      <w:numFmt w:val="bullet"/>
      <w:lvlText w:val=""/>
      <w:lvlJc w:val="left"/>
      <w:pPr>
        <w:ind w:left="6750" w:hanging="360"/>
      </w:pPr>
      <w:rPr>
        <w:rFonts w:ascii="Wingdings" w:hAnsi="Wingdings" w:hint="default"/>
      </w:rPr>
    </w:lvl>
  </w:abstractNum>
  <w:abstractNum w:abstractNumId="1" w15:restartNumberingAfterBreak="0">
    <w:nsid w:val="055A0808"/>
    <w:multiLevelType w:val="hybridMultilevel"/>
    <w:tmpl w:val="A88CAC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6908D1"/>
    <w:multiLevelType w:val="hybridMultilevel"/>
    <w:tmpl w:val="B33816F4"/>
    <w:lvl w:ilvl="0" w:tplc="20090001">
      <w:start w:val="1"/>
      <w:numFmt w:val="bullet"/>
      <w:lvlText w:val=""/>
      <w:lvlJc w:val="left"/>
      <w:pPr>
        <w:ind w:left="360" w:hanging="360"/>
      </w:pPr>
      <w:rPr>
        <w:rFonts w:ascii="Symbol" w:hAnsi="Symbol" w:hint="default"/>
      </w:rPr>
    </w:lvl>
    <w:lvl w:ilvl="1" w:tplc="20090003" w:tentative="1">
      <w:start w:val="1"/>
      <w:numFmt w:val="bullet"/>
      <w:lvlText w:val="o"/>
      <w:lvlJc w:val="left"/>
      <w:pPr>
        <w:ind w:left="1080" w:hanging="360"/>
      </w:pPr>
      <w:rPr>
        <w:rFonts w:ascii="Courier New" w:hAnsi="Courier New" w:cs="Courier New" w:hint="default"/>
      </w:rPr>
    </w:lvl>
    <w:lvl w:ilvl="2" w:tplc="20090005" w:tentative="1">
      <w:start w:val="1"/>
      <w:numFmt w:val="bullet"/>
      <w:lvlText w:val=""/>
      <w:lvlJc w:val="left"/>
      <w:pPr>
        <w:ind w:left="1800" w:hanging="360"/>
      </w:pPr>
      <w:rPr>
        <w:rFonts w:ascii="Wingdings" w:hAnsi="Wingdings" w:hint="default"/>
      </w:rPr>
    </w:lvl>
    <w:lvl w:ilvl="3" w:tplc="20090001" w:tentative="1">
      <w:start w:val="1"/>
      <w:numFmt w:val="bullet"/>
      <w:lvlText w:val=""/>
      <w:lvlJc w:val="left"/>
      <w:pPr>
        <w:ind w:left="2520" w:hanging="360"/>
      </w:pPr>
      <w:rPr>
        <w:rFonts w:ascii="Symbol" w:hAnsi="Symbol" w:hint="default"/>
      </w:rPr>
    </w:lvl>
    <w:lvl w:ilvl="4" w:tplc="20090003" w:tentative="1">
      <w:start w:val="1"/>
      <w:numFmt w:val="bullet"/>
      <w:lvlText w:val="o"/>
      <w:lvlJc w:val="left"/>
      <w:pPr>
        <w:ind w:left="3240" w:hanging="360"/>
      </w:pPr>
      <w:rPr>
        <w:rFonts w:ascii="Courier New" w:hAnsi="Courier New" w:cs="Courier New" w:hint="default"/>
      </w:rPr>
    </w:lvl>
    <w:lvl w:ilvl="5" w:tplc="20090005" w:tentative="1">
      <w:start w:val="1"/>
      <w:numFmt w:val="bullet"/>
      <w:lvlText w:val=""/>
      <w:lvlJc w:val="left"/>
      <w:pPr>
        <w:ind w:left="3960" w:hanging="360"/>
      </w:pPr>
      <w:rPr>
        <w:rFonts w:ascii="Wingdings" w:hAnsi="Wingdings" w:hint="default"/>
      </w:rPr>
    </w:lvl>
    <w:lvl w:ilvl="6" w:tplc="20090001" w:tentative="1">
      <w:start w:val="1"/>
      <w:numFmt w:val="bullet"/>
      <w:lvlText w:val=""/>
      <w:lvlJc w:val="left"/>
      <w:pPr>
        <w:ind w:left="4680" w:hanging="360"/>
      </w:pPr>
      <w:rPr>
        <w:rFonts w:ascii="Symbol" w:hAnsi="Symbol" w:hint="default"/>
      </w:rPr>
    </w:lvl>
    <w:lvl w:ilvl="7" w:tplc="20090003" w:tentative="1">
      <w:start w:val="1"/>
      <w:numFmt w:val="bullet"/>
      <w:lvlText w:val="o"/>
      <w:lvlJc w:val="left"/>
      <w:pPr>
        <w:ind w:left="5400" w:hanging="360"/>
      </w:pPr>
      <w:rPr>
        <w:rFonts w:ascii="Courier New" w:hAnsi="Courier New" w:cs="Courier New" w:hint="default"/>
      </w:rPr>
    </w:lvl>
    <w:lvl w:ilvl="8" w:tplc="20090005" w:tentative="1">
      <w:start w:val="1"/>
      <w:numFmt w:val="bullet"/>
      <w:lvlText w:val=""/>
      <w:lvlJc w:val="left"/>
      <w:pPr>
        <w:ind w:left="6120" w:hanging="360"/>
      </w:pPr>
      <w:rPr>
        <w:rFonts w:ascii="Wingdings" w:hAnsi="Wingdings" w:hint="default"/>
      </w:rPr>
    </w:lvl>
  </w:abstractNum>
  <w:abstractNum w:abstractNumId="3" w15:restartNumberingAfterBreak="0">
    <w:nsid w:val="08A67AED"/>
    <w:multiLevelType w:val="multilevel"/>
    <w:tmpl w:val="5F3E5B9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4" w15:restartNumberingAfterBreak="0">
    <w:nsid w:val="0FC52FD1"/>
    <w:multiLevelType w:val="hybridMultilevel"/>
    <w:tmpl w:val="3DE04786"/>
    <w:lvl w:ilvl="0" w:tplc="20090001">
      <w:start w:val="1"/>
      <w:numFmt w:val="bullet"/>
      <w:lvlText w:val=""/>
      <w:lvlJc w:val="left"/>
      <w:pPr>
        <w:ind w:left="360" w:hanging="360"/>
      </w:pPr>
      <w:rPr>
        <w:rFonts w:ascii="Symbol" w:hAnsi="Symbol" w:hint="default"/>
      </w:rPr>
    </w:lvl>
    <w:lvl w:ilvl="1" w:tplc="20090003" w:tentative="1">
      <w:start w:val="1"/>
      <w:numFmt w:val="bullet"/>
      <w:lvlText w:val="o"/>
      <w:lvlJc w:val="left"/>
      <w:pPr>
        <w:ind w:left="1080" w:hanging="360"/>
      </w:pPr>
      <w:rPr>
        <w:rFonts w:ascii="Courier New" w:hAnsi="Courier New" w:cs="Courier New" w:hint="default"/>
      </w:rPr>
    </w:lvl>
    <w:lvl w:ilvl="2" w:tplc="20090005" w:tentative="1">
      <w:start w:val="1"/>
      <w:numFmt w:val="bullet"/>
      <w:lvlText w:val=""/>
      <w:lvlJc w:val="left"/>
      <w:pPr>
        <w:ind w:left="1800" w:hanging="360"/>
      </w:pPr>
      <w:rPr>
        <w:rFonts w:ascii="Wingdings" w:hAnsi="Wingdings" w:hint="default"/>
      </w:rPr>
    </w:lvl>
    <w:lvl w:ilvl="3" w:tplc="20090001" w:tentative="1">
      <w:start w:val="1"/>
      <w:numFmt w:val="bullet"/>
      <w:lvlText w:val=""/>
      <w:lvlJc w:val="left"/>
      <w:pPr>
        <w:ind w:left="2520" w:hanging="360"/>
      </w:pPr>
      <w:rPr>
        <w:rFonts w:ascii="Symbol" w:hAnsi="Symbol" w:hint="default"/>
      </w:rPr>
    </w:lvl>
    <w:lvl w:ilvl="4" w:tplc="20090003" w:tentative="1">
      <w:start w:val="1"/>
      <w:numFmt w:val="bullet"/>
      <w:lvlText w:val="o"/>
      <w:lvlJc w:val="left"/>
      <w:pPr>
        <w:ind w:left="3240" w:hanging="360"/>
      </w:pPr>
      <w:rPr>
        <w:rFonts w:ascii="Courier New" w:hAnsi="Courier New" w:cs="Courier New" w:hint="default"/>
      </w:rPr>
    </w:lvl>
    <w:lvl w:ilvl="5" w:tplc="20090005" w:tentative="1">
      <w:start w:val="1"/>
      <w:numFmt w:val="bullet"/>
      <w:lvlText w:val=""/>
      <w:lvlJc w:val="left"/>
      <w:pPr>
        <w:ind w:left="3960" w:hanging="360"/>
      </w:pPr>
      <w:rPr>
        <w:rFonts w:ascii="Wingdings" w:hAnsi="Wingdings" w:hint="default"/>
      </w:rPr>
    </w:lvl>
    <w:lvl w:ilvl="6" w:tplc="20090001" w:tentative="1">
      <w:start w:val="1"/>
      <w:numFmt w:val="bullet"/>
      <w:lvlText w:val=""/>
      <w:lvlJc w:val="left"/>
      <w:pPr>
        <w:ind w:left="4680" w:hanging="360"/>
      </w:pPr>
      <w:rPr>
        <w:rFonts w:ascii="Symbol" w:hAnsi="Symbol" w:hint="default"/>
      </w:rPr>
    </w:lvl>
    <w:lvl w:ilvl="7" w:tplc="20090003" w:tentative="1">
      <w:start w:val="1"/>
      <w:numFmt w:val="bullet"/>
      <w:lvlText w:val="o"/>
      <w:lvlJc w:val="left"/>
      <w:pPr>
        <w:ind w:left="5400" w:hanging="360"/>
      </w:pPr>
      <w:rPr>
        <w:rFonts w:ascii="Courier New" w:hAnsi="Courier New" w:cs="Courier New" w:hint="default"/>
      </w:rPr>
    </w:lvl>
    <w:lvl w:ilvl="8" w:tplc="20090005" w:tentative="1">
      <w:start w:val="1"/>
      <w:numFmt w:val="bullet"/>
      <w:lvlText w:val=""/>
      <w:lvlJc w:val="left"/>
      <w:pPr>
        <w:ind w:left="6120" w:hanging="360"/>
      </w:pPr>
      <w:rPr>
        <w:rFonts w:ascii="Wingdings" w:hAnsi="Wingdings" w:hint="default"/>
      </w:rPr>
    </w:lvl>
  </w:abstractNum>
  <w:abstractNum w:abstractNumId="5" w15:restartNumberingAfterBreak="0">
    <w:nsid w:val="15FD415B"/>
    <w:multiLevelType w:val="hybridMultilevel"/>
    <w:tmpl w:val="DEBEB3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180F2ED8"/>
    <w:multiLevelType w:val="hybridMultilevel"/>
    <w:tmpl w:val="C71043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1AD75795"/>
    <w:multiLevelType w:val="hybridMultilevel"/>
    <w:tmpl w:val="77B27C60"/>
    <w:lvl w:ilvl="0" w:tplc="20090001">
      <w:start w:val="1"/>
      <w:numFmt w:val="bullet"/>
      <w:lvlText w:val=""/>
      <w:lvlJc w:val="left"/>
      <w:pPr>
        <w:ind w:left="360" w:hanging="360"/>
      </w:pPr>
      <w:rPr>
        <w:rFonts w:ascii="Symbol" w:hAnsi="Symbol" w:hint="default"/>
      </w:rPr>
    </w:lvl>
    <w:lvl w:ilvl="1" w:tplc="20090003" w:tentative="1">
      <w:start w:val="1"/>
      <w:numFmt w:val="bullet"/>
      <w:lvlText w:val="o"/>
      <w:lvlJc w:val="left"/>
      <w:pPr>
        <w:ind w:left="1080" w:hanging="360"/>
      </w:pPr>
      <w:rPr>
        <w:rFonts w:ascii="Courier New" w:hAnsi="Courier New" w:cs="Courier New" w:hint="default"/>
      </w:rPr>
    </w:lvl>
    <w:lvl w:ilvl="2" w:tplc="20090005" w:tentative="1">
      <w:start w:val="1"/>
      <w:numFmt w:val="bullet"/>
      <w:lvlText w:val=""/>
      <w:lvlJc w:val="left"/>
      <w:pPr>
        <w:ind w:left="1800" w:hanging="360"/>
      </w:pPr>
      <w:rPr>
        <w:rFonts w:ascii="Wingdings" w:hAnsi="Wingdings" w:hint="default"/>
      </w:rPr>
    </w:lvl>
    <w:lvl w:ilvl="3" w:tplc="20090001" w:tentative="1">
      <w:start w:val="1"/>
      <w:numFmt w:val="bullet"/>
      <w:lvlText w:val=""/>
      <w:lvlJc w:val="left"/>
      <w:pPr>
        <w:ind w:left="2520" w:hanging="360"/>
      </w:pPr>
      <w:rPr>
        <w:rFonts w:ascii="Symbol" w:hAnsi="Symbol" w:hint="default"/>
      </w:rPr>
    </w:lvl>
    <w:lvl w:ilvl="4" w:tplc="20090003" w:tentative="1">
      <w:start w:val="1"/>
      <w:numFmt w:val="bullet"/>
      <w:lvlText w:val="o"/>
      <w:lvlJc w:val="left"/>
      <w:pPr>
        <w:ind w:left="3240" w:hanging="360"/>
      </w:pPr>
      <w:rPr>
        <w:rFonts w:ascii="Courier New" w:hAnsi="Courier New" w:cs="Courier New" w:hint="default"/>
      </w:rPr>
    </w:lvl>
    <w:lvl w:ilvl="5" w:tplc="20090005" w:tentative="1">
      <w:start w:val="1"/>
      <w:numFmt w:val="bullet"/>
      <w:lvlText w:val=""/>
      <w:lvlJc w:val="left"/>
      <w:pPr>
        <w:ind w:left="3960" w:hanging="360"/>
      </w:pPr>
      <w:rPr>
        <w:rFonts w:ascii="Wingdings" w:hAnsi="Wingdings" w:hint="default"/>
      </w:rPr>
    </w:lvl>
    <w:lvl w:ilvl="6" w:tplc="20090001" w:tentative="1">
      <w:start w:val="1"/>
      <w:numFmt w:val="bullet"/>
      <w:lvlText w:val=""/>
      <w:lvlJc w:val="left"/>
      <w:pPr>
        <w:ind w:left="4680" w:hanging="360"/>
      </w:pPr>
      <w:rPr>
        <w:rFonts w:ascii="Symbol" w:hAnsi="Symbol" w:hint="default"/>
      </w:rPr>
    </w:lvl>
    <w:lvl w:ilvl="7" w:tplc="20090003" w:tentative="1">
      <w:start w:val="1"/>
      <w:numFmt w:val="bullet"/>
      <w:lvlText w:val="o"/>
      <w:lvlJc w:val="left"/>
      <w:pPr>
        <w:ind w:left="5400" w:hanging="360"/>
      </w:pPr>
      <w:rPr>
        <w:rFonts w:ascii="Courier New" w:hAnsi="Courier New" w:cs="Courier New" w:hint="default"/>
      </w:rPr>
    </w:lvl>
    <w:lvl w:ilvl="8" w:tplc="20090005" w:tentative="1">
      <w:start w:val="1"/>
      <w:numFmt w:val="bullet"/>
      <w:lvlText w:val=""/>
      <w:lvlJc w:val="left"/>
      <w:pPr>
        <w:ind w:left="6120" w:hanging="360"/>
      </w:pPr>
      <w:rPr>
        <w:rFonts w:ascii="Wingdings" w:hAnsi="Wingdings" w:hint="default"/>
      </w:rPr>
    </w:lvl>
  </w:abstractNum>
  <w:abstractNum w:abstractNumId="8" w15:restartNumberingAfterBreak="0">
    <w:nsid w:val="1B9D7C8B"/>
    <w:multiLevelType w:val="hybridMultilevel"/>
    <w:tmpl w:val="450A09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6A13685"/>
    <w:multiLevelType w:val="hybridMultilevel"/>
    <w:tmpl w:val="00228528"/>
    <w:lvl w:ilvl="0" w:tplc="20090001">
      <w:start w:val="1"/>
      <w:numFmt w:val="bullet"/>
      <w:lvlText w:val=""/>
      <w:lvlJc w:val="left"/>
      <w:pPr>
        <w:ind w:left="360" w:hanging="360"/>
      </w:pPr>
      <w:rPr>
        <w:rFonts w:ascii="Symbol" w:hAnsi="Symbol" w:hint="default"/>
      </w:rPr>
    </w:lvl>
    <w:lvl w:ilvl="1" w:tplc="20090003" w:tentative="1">
      <w:start w:val="1"/>
      <w:numFmt w:val="bullet"/>
      <w:lvlText w:val="o"/>
      <w:lvlJc w:val="left"/>
      <w:pPr>
        <w:ind w:left="1080" w:hanging="360"/>
      </w:pPr>
      <w:rPr>
        <w:rFonts w:ascii="Courier New" w:hAnsi="Courier New" w:cs="Courier New" w:hint="default"/>
      </w:rPr>
    </w:lvl>
    <w:lvl w:ilvl="2" w:tplc="20090005" w:tentative="1">
      <w:start w:val="1"/>
      <w:numFmt w:val="bullet"/>
      <w:lvlText w:val=""/>
      <w:lvlJc w:val="left"/>
      <w:pPr>
        <w:ind w:left="1800" w:hanging="360"/>
      </w:pPr>
      <w:rPr>
        <w:rFonts w:ascii="Wingdings" w:hAnsi="Wingdings" w:hint="default"/>
      </w:rPr>
    </w:lvl>
    <w:lvl w:ilvl="3" w:tplc="20090001" w:tentative="1">
      <w:start w:val="1"/>
      <w:numFmt w:val="bullet"/>
      <w:lvlText w:val=""/>
      <w:lvlJc w:val="left"/>
      <w:pPr>
        <w:ind w:left="2520" w:hanging="360"/>
      </w:pPr>
      <w:rPr>
        <w:rFonts w:ascii="Symbol" w:hAnsi="Symbol" w:hint="default"/>
      </w:rPr>
    </w:lvl>
    <w:lvl w:ilvl="4" w:tplc="20090003" w:tentative="1">
      <w:start w:val="1"/>
      <w:numFmt w:val="bullet"/>
      <w:lvlText w:val="o"/>
      <w:lvlJc w:val="left"/>
      <w:pPr>
        <w:ind w:left="3240" w:hanging="360"/>
      </w:pPr>
      <w:rPr>
        <w:rFonts w:ascii="Courier New" w:hAnsi="Courier New" w:cs="Courier New" w:hint="default"/>
      </w:rPr>
    </w:lvl>
    <w:lvl w:ilvl="5" w:tplc="20090005" w:tentative="1">
      <w:start w:val="1"/>
      <w:numFmt w:val="bullet"/>
      <w:lvlText w:val=""/>
      <w:lvlJc w:val="left"/>
      <w:pPr>
        <w:ind w:left="3960" w:hanging="360"/>
      </w:pPr>
      <w:rPr>
        <w:rFonts w:ascii="Wingdings" w:hAnsi="Wingdings" w:hint="default"/>
      </w:rPr>
    </w:lvl>
    <w:lvl w:ilvl="6" w:tplc="20090001" w:tentative="1">
      <w:start w:val="1"/>
      <w:numFmt w:val="bullet"/>
      <w:lvlText w:val=""/>
      <w:lvlJc w:val="left"/>
      <w:pPr>
        <w:ind w:left="4680" w:hanging="360"/>
      </w:pPr>
      <w:rPr>
        <w:rFonts w:ascii="Symbol" w:hAnsi="Symbol" w:hint="default"/>
      </w:rPr>
    </w:lvl>
    <w:lvl w:ilvl="7" w:tplc="20090003" w:tentative="1">
      <w:start w:val="1"/>
      <w:numFmt w:val="bullet"/>
      <w:lvlText w:val="o"/>
      <w:lvlJc w:val="left"/>
      <w:pPr>
        <w:ind w:left="5400" w:hanging="360"/>
      </w:pPr>
      <w:rPr>
        <w:rFonts w:ascii="Courier New" w:hAnsi="Courier New" w:cs="Courier New" w:hint="default"/>
      </w:rPr>
    </w:lvl>
    <w:lvl w:ilvl="8" w:tplc="20090005" w:tentative="1">
      <w:start w:val="1"/>
      <w:numFmt w:val="bullet"/>
      <w:lvlText w:val=""/>
      <w:lvlJc w:val="left"/>
      <w:pPr>
        <w:ind w:left="6120" w:hanging="360"/>
      </w:pPr>
      <w:rPr>
        <w:rFonts w:ascii="Wingdings" w:hAnsi="Wingdings" w:hint="default"/>
      </w:rPr>
    </w:lvl>
  </w:abstractNum>
  <w:abstractNum w:abstractNumId="10" w15:restartNumberingAfterBreak="0">
    <w:nsid w:val="28BD0E7A"/>
    <w:multiLevelType w:val="hybridMultilevel"/>
    <w:tmpl w:val="01F8F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A3747A0"/>
    <w:multiLevelType w:val="multilevel"/>
    <w:tmpl w:val="4ED84854"/>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2FB737D1"/>
    <w:multiLevelType w:val="hybridMultilevel"/>
    <w:tmpl w:val="351826E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437510B"/>
    <w:multiLevelType w:val="hybridMultilevel"/>
    <w:tmpl w:val="D78EF3B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8782350"/>
    <w:multiLevelType w:val="hybridMultilevel"/>
    <w:tmpl w:val="5A46C478"/>
    <w:lvl w:ilvl="0" w:tplc="20090001">
      <w:start w:val="1"/>
      <w:numFmt w:val="bullet"/>
      <w:lvlText w:val=""/>
      <w:lvlJc w:val="left"/>
      <w:pPr>
        <w:ind w:left="360" w:hanging="360"/>
      </w:pPr>
      <w:rPr>
        <w:rFonts w:ascii="Symbol" w:hAnsi="Symbol" w:hint="default"/>
      </w:rPr>
    </w:lvl>
    <w:lvl w:ilvl="1" w:tplc="20090003">
      <w:start w:val="1"/>
      <w:numFmt w:val="bullet"/>
      <w:lvlText w:val="o"/>
      <w:lvlJc w:val="left"/>
      <w:pPr>
        <w:ind w:left="1080" w:hanging="360"/>
      </w:pPr>
      <w:rPr>
        <w:rFonts w:ascii="Courier New" w:hAnsi="Courier New" w:cs="Courier New" w:hint="default"/>
      </w:rPr>
    </w:lvl>
    <w:lvl w:ilvl="2" w:tplc="20090005" w:tentative="1">
      <w:start w:val="1"/>
      <w:numFmt w:val="bullet"/>
      <w:lvlText w:val=""/>
      <w:lvlJc w:val="left"/>
      <w:pPr>
        <w:ind w:left="1800" w:hanging="360"/>
      </w:pPr>
      <w:rPr>
        <w:rFonts w:ascii="Wingdings" w:hAnsi="Wingdings" w:hint="default"/>
      </w:rPr>
    </w:lvl>
    <w:lvl w:ilvl="3" w:tplc="20090001" w:tentative="1">
      <w:start w:val="1"/>
      <w:numFmt w:val="bullet"/>
      <w:lvlText w:val=""/>
      <w:lvlJc w:val="left"/>
      <w:pPr>
        <w:ind w:left="2520" w:hanging="360"/>
      </w:pPr>
      <w:rPr>
        <w:rFonts w:ascii="Symbol" w:hAnsi="Symbol" w:hint="default"/>
      </w:rPr>
    </w:lvl>
    <w:lvl w:ilvl="4" w:tplc="20090003" w:tentative="1">
      <w:start w:val="1"/>
      <w:numFmt w:val="bullet"/>
      <w:lvlText w:val="o"/>
      <w:lvlJc w:val="left"/>
      <w:pPr>
        <w:ind w:left="3240" w:hanging="360"/>
      </w:pPr>
      <w:rPr>
        <w:rFonts w:ascii="Courier New" w:hAnsi="Courier New" w:cs="Courier New" w:hint="default"/>
      </w:rPr>
    </w:lvl>
    <w:lvl w:ilvl="5" w:tplc="20090005" w:tentative="1">
      <w:start w:val="1"/>
      <w:numFmt w:val="bullet"/>
      <w:lvlText w:val=""/>
      <w:lvlJc w:val="left"/>
      <w:pPr>
        <w:ind w:left="3960" w:hanging="360"/>
      </w:pPr>
      <w:rPr>
        <w:rFonts w:ascii="Wingdings" w:hAnsi="Wingdings" w:hint="default"/>
      </w:rPr>
    </w:lvl>
    <w:lvl w:ilvl="6" w:tplc="20090001" w:tentative="1">
      <w:start w:val="1"/>
      <w:numFmt w:val="bullet"/>
      <w:lvlText w:val=""/>
      <w:lvlJc w:val="left"/>
      <w:pPr>
        <w:ind w:left="4680" w:hanging="360"/>
      </w:pPr>
      <w:rPr>
        <w:rFonts w:ascii="Symbol" w:hAnsi="Symbol" w:hint="default"/>
      </w:rPr>
    </w:lvl>
    <w:lvl w:ilvl="7" w:tplc="20090003" w:tentative="1">
      <w:start w:val="1"/>
      <w:numFmt w:val="bullet"/>
      <w:lvlText w:val="o"/>
      <w:lvlJc w:val="left"/>
      <w:pPr>
        <w:ind w:left="5400" w:hanging="360"/>
      </w:pPr>
      <w:rPr>
        <w:rFonts w:ascii="Courier New" w:hAnsi="Courier New" w:cs="Courier New" w:hint="default"/>
      </w:rPr>
    </w:lvl>
    <w:lvl w:ilvl="8" w:tplc="20090005" w:tentative="1">
      <w:start w:val="1"/>
      <w:numFmt w:val="bullet"/>
      <w:lvlText w:val=""/>
      <w:lvlJc w:val="left"/>
      <w:pPr>
        <w:ind w:left="6120" w:hanging="360"/>
      </w:pPr>
      <w:rPr>
        <w:rFonts w:ascii="Wingdings" w:hAnsi="Wingdings" w:hint="default"/>
      </w:rPr>
    </w:lvl>
  </w:abstractNum>
  <w:abstractNum w:abstractNumId="15" w15:restartNumberingAfterBreak="0">
    <w:nsid w:val="39245374"/>
    <w:multiLevelType w:val="hybridMultilevel"/>
    <w:tmpl w:val="8D0202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3A6449BD"/>
    <w:multiLevelType w:val="multilevel"/>
    <w:tmpl w:val="4ED84854"/>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3B10200D"/>
    <w:multiLevelType w:val="hybridMultilevel"/>
    <w:tmpl w:val="9F10A900"/>
    <w:lvl w:ilvl="0" w:tplc="04090001">
      <w:start w:val="1"/>
      <w:numFmt w:val="bullet"/>
      <w:lvlText w:val=""/>
      <w:lvlJc w:val="left"/>
      <w:pPr>
        <w:tabs>
          <w:tab w:val="num" w:pos="360"/>
        </w:tabs>
        <w:ind w:left="360" w:hanging="360"/>
      </w:pPr>
      <w:rPr>
        <w:rFonts w:ascii="Symbol" w:hAnsi="Symbol" w:hint="default"/>
      </w:rPr>
    </w:lvl>
    <w:lvl w:ilvl="1" w:tplc="20090003" w:tentative="1">
      <w:start w:val="1"/>
      <w:numFmt w:val="bullet"/>
      <w:lvlText w:val="o"/>
      <w:lvlJc w:val="left"/>
      <w:pPr>
        <w:ind w:left="1080" w:hanging="360"/>
      </w:pPr>
      <w:rPr>
        <w:rFonts w:ascii="Courier New" w:hAnsi="Courier New" w:cs="Courier New" w:hint="default"/>
      </w:rPr>
    </w:lvl>
    <w:lvl w:ilvl="2" w:tplc="20090005" w:tentative="1">
      <w:start w:val="1"/>
      <w:numFmt w:val="bullet"/>
      <w:lvlText w:val=""/>
      <w:lvlJc w:val="left"/>
      <w:pPr>
        <w:ind w:left="1800" w:hanging="360"/>
      </w:pPr>
      <w:rPr>
        <w:rFonts w:ascii="Wingdings" w:hAnsi="Wingdings" w:hint="default"/>
      </w:rPr>
    </w:lvl>
    <w:lvl w:ilvl="3" w:tplc="20090001" w:tentative="1">
      <w:start w:val="1"/>
      <w:numFmt w:val="bullet"/>
      <w:lvlText w:val=""/>
      <w:lvlJc w:val="left"/>
      <w:pPr>
        <w:ind w:left="2520" w:hanging="360"/>
      </w:pPr>
      <w:rPr>
        <w:rFonts w:ascii="Symbol" w:hAnsi="Symbol" w:hint="default"/>
      </w:rPr>
    </w:lvl>
    <w:lvl w:ilvl="4" w:tplc="20090003" w:tentative="1">
      <w:start w:val="1"/>
      <w:numFmt w:val="bullet"/>
      <w:lvlText w:val="o"/>
      <w:lvlJc w:val="left"/>
      <w:pPr>
        <w:ind w:left="3240" w:hanging="360"/>
      </w:pPr>
      <w:rPr>
        <w:rFonts w:ascii="Courier New" w:hAnsi="Courier New" w:cs="Courier New" w:hint="default"/>
      </w:rPr>
    </w:lvl>
    <w:lvl w:ilvl="5" w:tplc="20090005" w:tentative="1">
      <w:start w:val="1"/>
      <w:numFmt w:val="bullet"/>
      <w:lvlText w:val=""/>
      <w:lvlJc w:val="left"/>
      <w:pPr>
        <w:ind w:left="3960" w:hanging="360"/>
      </w:pPr>
      <w:rPr>
        <w:rFonts w:ascii="Wingdings" w:hAnsi="Wingdings" w:hint="default"/>
      </w:rPr>
    </w:lvl>
    <w:lvl w:ilvl="6" w:tplc="20090001" w:tentative="1">
      <w:start w:val="1"/>
      <w:numFmt w:val="bullet"/>
      <w:lvlText w:val=""/>
      <w:lvlJc w:val="left"/>
      <w:pPr>
        <w:ind w:left="4680" w:hanging="360"/>
      </w:pPr>
      <w:rPr>
        <w:rFonts w:ascii="Symbol" w:hAnsi="Symbol" w:hint="default"/>
      </w:rPr>
    </w:lvl>
    <w:lvl w:ilvl="7" w:tplc="20090003" w:tentative="1">
      <w:start w:val="1"/>
      <w:numFmt w:val="bullet"/>
      <w:lvlText w:val="o"/>
      <w:lvlJc w:val="left"/>
      <w:pPr>
        <w:ind w:left="5400" w:hanging="360"/>
      </w:pPr>
      <w:rPr>
        <w:rFonts w:ascii="Courier New" w:hAnsi="Courier New" w:cs="Courier New" w:hint="default"/>
      </w:rPr>
    </w:lvl>
    <w:lvl w:ilvl="8" w:tplc="20090005" w:tentative="1">
      <w:start w:val="1"/>
      <w:numFmt w:val="bullet"/>
      <w:lvlText w:val=""/>
      <w:lvlJc w:val="left"/>
      <w:pPr>
        <w:ind w:left="6120" w:hanging="360"/>
      </w:pPr>
      <w:rPr>
        <w:rFonts w:ascii="Wingdings" w:hAnsi="Wingdings" w:hint="default"/>
      </w:rPr>
    </w:lvl>
  </w:abstractNum>
  <w:abstractNum w:abstractNumId="18" w15:restartNumberingAfterBreak="0">
    <w:nsid w:val="41F87FE5"/>
    <w:multiLevelType w:val="hybridMultilevel"/>
    <w:tmpl w:val="A1246462"/>
    <w:lvl w:ilvl="0" w:tplc="04090001">
      <w:start w:val="1"/>
      <w:numFmt w:val="bullet"/>
      <w:lvlText w:val=""/>
      <w:lvlJc w:val="left"/>
      <w:pPr>
        <w:tabs>
          <w:tab w:val="num" w:pos="360"/>
        </w:tabs>
        <w:ind w:left="360" w:hanging="360"/>
      </w:pPr>
      <w:rPr>
        <w:rFonts w:ascii="Symbol" w:hAnsi="Symbol"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19" w15:restartNumberingAfterBreak="0">
    <w:nsid w:val="45E51B44"/>
    <w:multiLevelType w:val="multilevel"/>
    <w:tmpl w:val="4ED84854"/>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468D552F"/>
    <w:multiLevelType w:val="hybridMultilevel"/>
    <w:tmpl w:val="4EBE68B2"/>
    <w:lvl w:ilvl="0" w:tplc="20090001">
      <w:start w:val="1"/>
      <w:numFmt w:val="bullet"/>
      <w:lvlText w:val=""/>
      <w:lvlJc w:val="left"/>
      <w:pPr>
        <w:ind w:left="360" w:hanging="360"/>
      </w:pPr>
      <w:rPr>
        <w:rFonts w:ascii="Symbol" w:hAnsi="Symbol" w:hint="default"/>
      </w:rPr>
    </w:lvl>
    <w:lvl w:ilvl="1" w:tplc="20090003">
      <w:start w:val="1"/>
      <w:numFmt w:val="bullet"/>
      <w:lvlText w:val="o"/>
      <w:lvlJc w:val="left"/>
      <w:pPr>
        <w:ind w:left="1080" w:hanging="360"/>
      </w:pPr>
      <w:rPr>
        <w:rFonts w:ascii="Courier New" w:hAnsi="Courier New" w:cs="Courier New" w:hint="default"/>
      </w:rPr>
    </w:lvl>
    <w:lvl w:ilvl="2" w:tplc="20090005">
      <w:start w:val="1"/>
      <w:numFmt w:val="bullet"/>
      <w:lvlText w:val=""/>
      <w:lvlJc w:val="left"/>
      <w:pPr>
        <w:ind w:left="1800" w:hanging="360"/>
      </w:pPr>
      <w:rPr>
        <w:rFonts w:ascii="Wingdings" w:hAnsi="Wingdings" w:hint="default"/>
      </w:rPr>
    </w:lvl>
    <w:lvl w:ilvl="3" w:tplc="20090001">
      <w:start w:val="1"/>
      <w:numFmt w:val="bullet"/>
      <w:lvlText w:val=""/>
      <w:lvlJc w:val="left"/>
      <w:pPr>
        <w:ind w:left="2520" w:hanging="360"/>
      </w:pPr>
      <w:rPr>
        <w:rFonts w:ascii="Symbol" w:hAnsi="Symbol" w:hint="default"/>
      </w:rPr>
    </w:lvl>
    <w:lvl w:ilvl="4" w:tplc="20090003">
      <w:start w:val="1"/>
      <w:numFmt w:val="bullet"/>
      <w:lvlText w:val="o"/>
      <w:lvlJc w:val="left"/>
      <w:pPr>
        <w:ind w:left="3240" w:hanging="360"/>
      </w:pPr>
      <w:rPr>
        <w:rFonts w:ascii="Courier New" w:hAnsi="Courier New" w:cs="Courier New" w:hint="default"/>
      </w:rPr>
    </w:lvl>
    <w:lvl w:ilvl="5" w:tplc="20090005">
      <w:start w:val="1"/>
      <w:numFmt w:val="bullet"/>
      <w:lvlText w:val=""/>
      <w:lvlJc w:val="left"/>
      <w:pPr>
        <w:ind w:left="3960" w:hanging="360"/>
      </w:pPr>
      <w:rPr>
        <w:rFonts w:ascii="Wingdings" w:hAnsi="Wingdings" w:hint="default"/>
      </w:rPr>
    </w:lvl>
    <w:lvl w:ilvl="6" w:tplc="20090001">
      <w:start w:val="1"/>
      <w:numFmt w:val="bullet"/>
      <w:lvlText w:val=""/>
      <w:lvlJc w:val="left"/>
      <w:pPr>
        <w:ind w:left="4680" w:hanging="360"/>
      </w:pPr>
      <w:rPr>
        <w:rFonts w:ascii="Symbol" w:hAnsi="Symbol" w:hint="default"/>
      </w:rPr>
    </w:lvl>
    <w:lvl w:ilvl="7" w:tplc="20090003">
      <w:start w:val="1"/>
      <w:numFmt w:val="bullet"/>
      <w:lvlText w:val="o"/>
      <w:lvlJc w:val="left"/>
      <w:pPr>
        <w:ind w:left="5400" w:hanging="360"/>
      </w:pPr>
      <w:rPr>
        <w:rFonts w:ascii="Courier New" w:hAnsi="Courier New" w:cs="Courier New" w:hint="default"/>
      </w:rPr>
    </w:lvl>
    <w:lvl w:ilvl="8" w:tplc="20090005">
      <w:start w:val="1"/>
      <w:numFmt w:val="bullet"/>
      <w:lvlText w:val=""/>
      <w:lvlJc w:val="left"/>
      <w:pPr>
        <w:ind w:left="6120" w:hanging="360"/>
      </w:pPr>
      <w:rPr>
        <w:rFonts w:ascii="Wingdings" w:hAnsi="Wingdings" w:hint="default"/>
      </w:rPr>
    </w:lvl>
  </w:abstractNum>
  <w:abstractNum w:abstractNumId="21" w15:restartNumberingAfterBreak="0">
    <w:nsid w:val="4ED870CA"/>
    <w:multiLevelType w:val="hybridMultilevel"/>
    <w:tmpl w:val="6EB6938E"/>
    <w:lvl w:ilvl="0" w:tplc="261446D2">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2FA0833"/>
    <w:multiLevelType w:val="hybridMultilevel"/>
    <w:tmpl w:val="632ACB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 w15:restartNumberingAfterBreak="0">
    <w:nsid w:val="541604A5"/>
    <w:multiLevelType w:val="hybridMultilevel"/>
    <w:tmpl w:val="81762C4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9864130"/>
    <w:multiLevelType w:val="hybridMultilevel"/>
    <w:tmpl w:val="39388F5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07B2ABF"/>
    <w:multiLevelType w:val="hybridMultilevel"/>
    <w:tmpl w:val="50960F34"/>
    <w:lvl w:ilvl="0" w:tplc="20090001">
      <w:start w:val="1"/>
      <w:numFmt w:val="bullet"/>
      <w:lvlText w:val=""/>
      <w:lvlJc w:val="left"/>
      <w:pPr>
        <w:ind w:left="360" w:hanging="360"/>
      </w:pPr>
      <w:rPr>
        <w:rFonts w:ascii="Symbol" w:hAnsi="Symbol" w:hint="default"/>
      </w:rPr>
    </w:lvl>
    <w:lvl w:ilvl="1" w:tplc="20090003" w:tentative="1">
      <w:start w:val="1"/>
      <w:numFmt w:val="bullet"/>
      <w:lvlText w:val="o"/>
      <w:lvlJc w:val="left"/>
      <w:pPr>
        <w:ind w:left="1080" w:hanging="360"/>
      </w:pPr>
      <w:rPr>
        <w:rFonts w:ascii="Courier New" w:hAnsi="Courier New" w:cs="Courier New" w:hint="default"/>
      </w:rPr>
    </w:lvl>
    <w:lvl w:ilvl="2" w:tplc="20090005" w:tentative="1">
      <w:start w:val="1"/>
      <w:numFmt w:val="bullet"/>
      <w:lvlText w:val=""/>
      <w:lvlJc w:val="left"/>
      <w:pPr>
        <w:ind w:left="1800" w:hanging="360"/>
      </w:pPr>
      <w:rPr>
        <w:rFonts w:ascii="Wingdings" w:hAnsi="Wingdings" w:hint="default"/>
      </w:rPr>
    </w:lvl>
    <w:lvl w:ilvl="3" w:tplc="20090001" w:tentative="1">
      <w:start w:val="1"/>
      <w:numFmt w:val="bullet"/>
      <w:lvlText w:val=""/>
      <w:lvlJc w:val="left"/>
      <w:pPr>
        <w:ind w:left="2520" w:hanging="360"/>
      </w:pPr>
      <w:rPr>
        <w:rFonts w:ascii="Symbol" w:hAnsi="Symbol" w:hint="default"/>
      </w:rPr>
    </w:lvl>
    <w:lvl w:ilvl="4" w:tplc="20090003" w:tentative="1">
      <w:start w:val="1"/>
      <w:numFmt w:val="bullet"/>
      <w:lvlText w:val="o"/>
      <w:lvlJc w:val="left"/>
      <w:pPr>
        <w:ind w:left="3240" w:hanging="360"/>
      </w:pPr>
      <w:rPr>
        <w:rFonts w:ascii="Courier New" w:hAnsi="Courier New" w:cs="Courier New" w:hint="default"/>
      </w:rPr>
    </w:lvl>
    <w:lvl w:ilvl="5" w:tplc="20090005" w:tentative="1">
      <w:start w:val="1"/>
      <w:numFmt w:val="bullet"/>
      <w:lvlText w:val=""/>
      <w:lvlJc w:val="left"/>
      <w:pPr>
        <w:ind w:left="3960" w:hanging="360"/>
      </w:pPr>
      <w:rPr>
        <w:rFonts w:ascii="Wingdings" w:hAnsi="Wingdings" w:hint="default"/>
      </w:rPr>
    </w:lvl>
    <w:lvl w:ilvl="6" w:tplc="20090001" w:tentative="1">
      <w:start w:val="1"/>
      <w:numFmt w:val="bullet"/>
      <w:lvlText w:val=""/>
      <w:lvlJc w:val="left"/>
      <w:pPr>
        <w:ind w:left="4680" w:hanging="360"/>
      </w:pPr>
      <w:rPr>
        <w:rFonts w:ascii="Symbol" w:hAnsi="Symbol" w:hint="default"/>
      </w:rPr>
    </w:lvl>
    <w:lvl w:ilvl="7" w:tplc="20090003" w:tentative="1">
      <w:start w:val="1"/>
      <w:numFmt w:val="bullet"/>
      <w:lvlText w:val="o"/>
      <w:lvlJc w:val="left"/>
      <w:pPr>
        <w:ind w:left="5400" w:hanging="360"/>
      </w:pPr>
      <w:rPr>
        <w:rFonts w:ascii="Courier New" w:hAnsi="Courier New" w:cs="Courier New" w:hint="default"/>
      </w:rPr>
    </w:lvl>
    <w:lvl w:ilvl="8" w:tplc="20090005" w:tentative="1">
      <w:start w:val="1"/>
      <w:numFmt w:val="bullet"/>
      <w:lvlText w:val=""/>
      <w:lvlJc w:val="left"/>
      <w:pPr>
        <w:ind w:left="6120" w:hanging="360"/>
      </w:pPr>
      <w:rPr>
        <w:rFonts w:ascii="Wingdings" w:hAnsi="Wingdings" w:hint="default"/>
      </w:rPr>
    </w:lvl>
  </w:abstractNum>
  <w:abstractNum w:abstractNumId="26" w15:restartNumberingAfterBreak="0">
    <w:nsid w:val="60CB1780"/>
    <w:multiLevelType w:val="hybridMultilevel"/>
    <w:tmpl w:val="7BC0D2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7" w15:restartNumberingAfterBreak="0">
    <w:nsid w:val="64542957"/>
    <w:multiLevelType w:val="multilevel"/>
    <w:tmpl w:val="59EE5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722A3F"/>
    <w:multiLevelType w:val="hybridMultilevel"/>
    <w:tmpl w:val="EA1CB8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7364485"/>
    <w:multiLevelType w:val="hybridMultilevel"/>
    <w:tmpl w:val="CD389A4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9A069AA"/>
    <w:multiLevelType w:val="hybridMultilevel"/>
    <w:tmpl w:val="CCA2F3E0"/>
    <w:lvl w:ilvl="0" w:tplc="04090001">
      <w:start w:val="1"/>
      <w:numFmt w:val="bullet"/>
      <w:lvlText w:val=""/>
      <w:lvlJc w:val="left"/>
      <w:pPr>
        <w:tabs>
          <w:tab w:val="num" w:pos="360"/>
        </w:tabs>
        <w:ind w:left="360" w:hanging="360"/>
      </w:pPr>
      <w:rPr>
        <w:rFonts w:ascii="Symbol" w:hAnsi="Symbol" w:hint="default"/>
      </w:rPr>
    </w:lvl>
    <w:lvl w:ilvl="1" w:tplc="20090003" w:tentative="1">
      <w:start w:val="1"/>
      <w:numFmt w:val="bullet"/>
      <w:lvlText w:val="o"/>
      <w:lvlJc w:val="left"/>
      <w:pPr>
        <w:ind w:left="1080" w:hanging="360"/>
      </w:pPr>
      <w:rPr>
        <w:rFonts w:ascii="Courier New" w:hAnsi="Courier New" w:cs="Courier New" w:hint="default"/>
      </w:rPr>
    </w:lvl>
    <w:lvl w:ilvl="2" w:tplc="20090005" w:tentative="1">
      <w:start w:val="1"/>
      <w:numFmt w:val="bullet"/>
      <w:lvlText w:val=""/>
      <w:lvlJc w:val="left"/>
      <w:pPr>
        <w:ind w:left="1800" w:hanging="360"/>
      </w:pPr>
      <w:rPr>
        <w:rFonts w:ascii="Wingdings" w:hAnsi="Wingdings" w:hint="default"/>
      </w:rPr>
    </w:lvl>
    <w:lvl w:ilvl="3" w:tplc="20090001" w:tentative="1">
      <w:start w:val="1"/>
      <w:numFmt w:val="bullet"/>
      <w:lvlText w:val=""/>
      <w:lvlJc w:val="left"/>
      <w:pPr>
        <w:ind w:left="2520" w:hanging="360"/>
      </w:pPr>
      <w:rPr>
        <w:rFonts w:ascii="Symbol" w:hAnsi="Symbol" w:hint="default"/>
      </w:rPr>
    </w:lvl>
    <w:lvl w:ilvl="4" w:tplc="20090003" w:tentative="1">
      <w:start w:val="1"/>
      <w:numFmt w:val="bullet"/>
      <w:lvlText w:val="o"/>
      <w:lvlJc w:val="left"/>
      <w:pPr>
        <w:ind w:left="3240" w:hanging="360"/>
      </w:pPr>
      <w:rPr>
        <w:rFonts w:ascii="Courier New" w:hAnsi="Courier New" w:cs="Courier New" w:hint="default"/>
      </w:rPr>
    </w:lvl>
    <w:lvl w:ilvl="5" w:tplc="20090005" w:tentative="1">
      <w:start w:val="1"/>
      <w:numFmt w:val="bullet"/>
      <w:lvlText w:val=""/>
      <w:lvlJc w:val="left"/>
      <w:pPr>
        <w:ind w:left="3960" w:hanging="360"/>
      </w:pPr>
      <w:rPr>
        <w:rFonts w:ascii="Wingdings" w:hAnsi="Wingdings" w:hint="default"/>
      </w:rPr>
    </w:lvl>
    <w:lvl w:ilvl="6" w:tplc="20090001" w:tentative="1">
      <w:start w:val="1"/>
      <w:numFmt w:val="bullet"/>
      <w:lvlText w:val=""/>
      <w:lvlJc w:val="left"/>
      <w:pPr>
        <w:ind w:left="4680" w:hanging="360"/>
      </w:pPr>
      <w:rPr>
        <w:rFonts w:ascii="Symbol" w:hAnsi="Symbol" w:hint="default"/>
      </w:rPr>
    </w:lvl>
    <w:lvl w:ilvl="7" w:tplc="20090003" w:tentative="1">
      <w:start w:val="1"/>
      <w:numFmt w:val="bullet"/>
      <w:lvlText w:val="o"/>
      <w:lvlJc w:val="left"/>
      <w:pPr>
        <w:ind w:left="5400" w:hanging="360"/>
      </w:pPr>
      <w:rPr>
        <w:rFonts w:ascii="Courier New" w:hAnsi="Courier New" w:cs="Courier New" w:hint="default"/>
      </w:rPr>
    </w:lvl>
    <w:lvl w:ilvl="8" w:tplc="20090005" w:tentative="1">
      <w:start w:val="1"/>
      <w:numFmt w:val="bullet"/>
      <w:lvlText w:val=""/>
      <w:lvlJc w:val="left"/>
      <w:pPr>
        <w:ind w:left="6120" w:hanging="360"/>
      </w:pPr>
      <w:rPr>
        <w:rFonts w:ascii="Wingdings" w:hAnsi="Wingdings" w:hint="default"/>
      </w:rPr>
    </w:lvl>
  </w:abstractNum>
  <w:abstractNum w:abstractNumId="31" w15:restartNumberingAfterBreak="0">
    <w:nsid w:val="6F7656AE"/>
    <w:multiLevelType w:val="hybridMultilevel"/>
    <w:tmpl w:val="4976A5CA"/>
    <w:lvl w:ilvl="0" w:tplc="20090001">
      <w:start w:val="1"/>
      <w:numFmt w:val="bullet"/>
      <w:lvlText w:val=""/>
      <w:lvlJc w:val="left"/>
      <w:pPr>
        <w:ind w:left="360" w:hanging="360"/>
      </w:pPr>
      <w:rPr>
        <w:rFonts w:ascii="Symbol" w:hAnsi="Symbol" w:hint="default"/>
      </w:rPr>
    </w:lvl>
    <w:lvl w:ilvl="1" w:tplc="20090003" w:tentative="1">
      <w:start w:val="1"/>
      <w:numFmt w:val="bullet"/>
      <w:lvlText w:val="o"/>
      <w:lvlJc w:val="left"/>
      <w:pPr>
        <w:ind w:left="1080" w:hanging="360"/>
      </w:pPr>
      <w:rPr>
        <w:rFonts w:ascii="Courier New" w:hAnsi="Courier New" w:cs="Courier New" w:hint="default"/>
      </w:rPr>
    </w:lvl>
    <w:lvl w:ilvl="2" w:tplc="20090005" w:tentative="1">
      <w:start w:val="1"/>
      <w:numFmt w:val="bullet"/>
      <w:lvlText w:val=""/>
      <w:lvlJc w:val="left"/>
      <w:pPr>
        <w:ind w:left="1800" w:hanging="360"/>
      </w:pPr>
      <w:rPr>
        <w:rFonts w:ascii="Wingdings" w:hAnsi="Wingdings" w:hint="default"/>
      </w:rPr>
    </w:lvl>
    <w:lvl w:ilvl="3" w:tplc="20090001" w:tentative="1">
      <w:start w:val="1"/>
      <w:numFmt w:val="bullet"/>
      <w:lvlText w:val=""/>
      <w:lvlJc w:val="left"/>
      <w:pPr>
        <w:ind w:left="2520" w:hanging="360"/>
      </w:pPr>
      <w:rPr>
        <w:rFonts w:ascii="Symbol" w:hAnsi="Symbol" w:hint="default"/>
      </w:rPr>
    </w:lvl>
    <w:lvl w:ilvl="4" w:tplc="20090003" w:tentative="1">
      <w:start w:val="1"/>
      <w:numFmt w:val="bullet"/>
      <w:lvlText w:val="o"/>
      <w:lvlJc w:val="left"/>
      <w:pPr>
        <w:ind w:left="3240" w:hanging="360"/>
      </w:pPr>
      <w:rPr>
        <w:rFonts w:ascii="Courier New" w:hAnsi="Courier New" w:cs="Courier New" w:hint="default"/>
      </w:rPr>
    </w:lvl>
    <w:lvl w:ilvl="5" w:tplc="20090005" w:tentative="1">
      <w:start w:val="1"/>
      <w:numFmt w:val="bullet"/>
      <w:lvlText w:val=""/>
      <w:lvlJc w:val="left"/>
      <w:pPr>
        <w:ind w:left="3960" w:hanging="360"/>
      </w:pPr>
      <w:rPr>
        <w:rFonts w:ascii="Wingdings" w:hAnsi="Wingdings" w:hint="default"/>
      </w:rPr>
    </w:lvl>
    <w:lvl w:ilvl="6" w:tplc="20090001" w:tentative="1">
      <w:start w:val="1"/>
      <w:numFmt w:val="bullet"/>
      <w:lvlText w:val=""/>
      <w:lvlJc w:val="left"/>
      <w:pPr>
        <w:ind w:left="4680" w:hanging="360"/>
      </w:pPr>
      <w:rPr>
        <w:rFonts w:ascii="Symbol" w:hAnsi="Symbol" w:hint="default"/>
      </w:rPr>
    </w:lvl>
    <w:lvl w:ilvl="7" w:tplc="20090003" w:tentative="1">
      <w:start w:val="1"/>
      <w:numFmt w:val="bullet"/>
      <w:lvlText w:val="o"/>
      <w:lvlJc w:val="left"/>
      <w:pPr>
        <w:ind w:left="5400" w:hanging="360"/>
      </w:pPr>
      <w:rPr>
        <w:rFonts w:ascii="Courier New" w:hAnsi="Courier New" w:cs="Courier New" w:hint="default"/>
      </w:rPr>
    </w:lvl>
    <w:lvl w:ilvl="8" w:tplc="20090005" w:tentative="1">
      <w:start w:val="1"/>
      <w:numFmt w:val="bullet"/>
      <w:lvlText w:val=""/>
      <w:lvlJc w:val="left"/>
      <w:pPr>
        <w:ind w:left="6120" w:hanging="360"/>
      </w:pPr>
      <w:rPr>
        <w:rFonts w:ascii="Wingdings" w:hAnsi="Wingdings" w:hint="default"/>
      </w:rPr>
    </w:lvl>
  </w:abstractNum>
  <w:abstractNum w:abstractNumId="32" w15:restartNumberingAfterBreak="0">
    <w:nsid w:val="72CB1615"/>
    <w:multiLevelType w:val="hybridMultilevel"/>
    <w:tmpl w:val="C99E7076"/>
    <w:lvl w:ilvl="0" w:tplc="04090001">
      <w:start w:val="1"/>
      <w:numFmt w:val="bullet"/>
      <w:lvlText w:val=""/>
      <w:lvlJc w:val="left"/>
      <w:pPr>
        <w:tabs>
          <w:tab w:val="num" w:pos="501"/>
        </w:tabs>
        <w:ind w:left="501"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E9261A"/>
    <w:multiLevelType w:val="hybridMultilevel"/>
    <w:tmpl w:val="ED94FA7C"/>
    <w:lvl w:ilvl="0" w:tplc="25CEC822">
      <w:start w:val="1"/>
      <w:numFmt w:val="bullet"/>
      <w:lvlText w:val=""/>
      <w:lvlJc w:val="left"/>
      <w:pPr>
        <w:ind w:left="720" w:hanging="360"/>
      </w:pPr>
      <w:rPr>
        <w:rFonts w:ascii="Symbol" w:hAnsi="Symbol" w:hint="default"/>
        <w:color w:val="auto"/>
      </w:rPr>
    </w:lvl>
    <w:lvl w:ilvl="1" w:tplc="20090003">
      <w:start w:val="1"/>
      <w:numFmt w:val="bullet"/>
      <w:lvlText w:val="o"/>
      <w:lvlJc w:val="left"/>
      <w:pPr>
        <w:ind w:left="1440" w:hanging="360"/>
      </w:pPr>
      <w:rPr>
        <w:rFonts w:ascii="Courier New" w:hAnsi="Courier New" w:cs="Courier New" w:hint="default"/>
      </w:rPr>
    </w:lvl>
    <w:lvl w:ilvl="2" w:tplc="20090005">
      <w:start w:val="1"/>
      <w:numFmt w:val="bullet"/>
      <w:lvlText w:val=""/>
      <w:lvlJc w:val="left"/>
      <w:pPr>
        <w:ind w:left="2160" w:hanging="360"/>
      </w:pPr>
      <w:rPr>
        <w:rFonts w:ascii="Wingdings" w:hAnsi="Wingdings" w:hint="default"/>
      </w:rPr>
    </w:lvl>
    <w:lvl w:ilvl="3" w:tplc="20090001">
      <w:start w:val="1"/>
      <w:numFmt w:val="bullet"/>
      <w:lvlText w:val=""/>
      <w:lvlJc w:val="left"/>
      <w:pPr>
        <w:ind w:left="2880" w:hanging="360"/>
      </w:pPr>
      <w:rPr>
        <w:rFonts w:ascii="Symbol" w:hAnsi="Symbol" w:hint="default"/>
      </w:rPr>
    </w:lvl>
    <w:lvl w:ilvl="4" w:tplc="20090003">
      <w:start w:val="1"/>
      <w:numFmt w:val="bullet"/>
      <w:lvlText w:val="o"/>
      <w:lvlJc w:val="left"/>
      <w:pPr>
        <w:ind w:left="3600" w:hanging="360"/>
      </w:pPr>
      <w:rPr>
        <w:rFonts w:ascii="Courier New" w:hAnsi="Courier New" w:cs="Courier New" w:hint="default"/>
      </w:rPr>
    </w:lvl>
    <w:lvl w:ilvl="5" w:tplc="20090005">
      <w:start w:val="1"/>
      <w:numFmt w:val="bullet"/>
      <w:lvlText w:val=""/>
      <w:lvlJc w:val="left"/>
      <w:pPr>
        <w:ind w:left="4320" w:hanging="360"/>
      </w:pPr>
      <w:rPr>
        <w:rFonts w:ascii="Wingdings" w:hAnsi="Wingdings" w:hint="default"/>
      </w:rPr>
    </w:lvl>
    <w:lvl w:ilvl="6" w:tplc="20090001">
      <w:start w:val="1"/>
      <w:numFmt w:val="bullet"/>
      <w:lvlText w:val=""/>
      <w:lvlJc w:val="left"/>
      <w:pPr>
        <w:ind w:left="5040" w:hanging="360"/>
      </w:pPr>
      <w:rPr>
        <w:rFonts w:ascii="Symbol" w:hAnsi="Symbol" w:hint="default"/>
      </w:rPr>
    </w:lvl>
    <w:lvl w:ilvl="7" w:tplc="20090003">
      <w:start w:val="1"/>
      <w:numFmt w:val="bullet"/>
      <w:lvlText w:val="o"/>
      <w:lvlJc w:val="left"/>
      <w:pPr>
        <w:ind w:left="5760" w:hanging="360"/>
      </w:pPr>
      <w:rPr>
        <w:rFonts w:ascii="Courier New" w:hAnsi="Courier New" w:cs="Courier New" w:hint="default"/>
      </w:rPr>
    </w:lvl>
    <w:lvl w:ilvl="8" w:tplc="20090005">
      <w:start w:val="1"/>
      <w:numFmt w:val="bullet"/>
      <w:lvlText w:val=""/>
      <w:lvlJc w:val="left"/>
      <w:pPr>
        <w:ind w:left="6480" w:hanging="360"/>
      </w:pPr>
      <w:rPr>
        <w:rFonts w:ascii="Wingdings" w:hAnsi="Wingdings" w:hint="default"/>
      </w:rPr>
    </w:lvl>
  </w:abstractNum>
  <w:abstractNum w:abstractNumId="34" w15:restartNumberingAfterBreak="0">
    <w:nsid w:val="783608AD"/>
    <w:multiLevelType w:val="multilevel"/>
    <w:tmpl w:val="4ED84854"/>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7A8167A1"/>
    <w:multiLevelType w:val="hybridMultilevel"/>
    <w:tmpl w:val="900C822A"/>
    <w:lvl w:ilvl="0" w:tplc="25CEC822">
      <w:start w:val="1"/>
      <w:numFmt w:val="bullet"/>
      <w:lvlText w:val=""/>
      <w:lvlJc w:val="left"/>
      <w:pPr>
        <w:ind w:left="720" w:hanging="360"/>
      </w:pPr>
      <w:rPr>
        <w:rFonts w:ascii="Symbol" w:hAnsi="Symbol" w:hint="default"/>
        <w:color w:val="auto"/>
      </w:rPr>
    </w:lvl>
    <w:lvl w:ilvl="1" w:tplc="20090003">
      <w:start w:val="1"/>
      <w:numFmt w:val="bullet"/>
      <w:lvlText w:val="o"/>
      <w:lvlJc w:val="left"/>
      <w:pPr>
        <w:ind w:left="1440" w:hanging="360"/>
      </w:pPr>
      <w:rPr>
        <w:rFonts w:ascii="Courier New" w:hAnsi="Courier New" w:cs="Courier New" w:hint="default"/>
      </w:rPr>
    </w:lvl>
    <w:lvl w:ilvl="2" w:tplc="20090005">
      <w:start w:val="1"/>
      <w:numFmt w:val="bullet"/>
      <w:lvlText w:val=""/>
      <w:lvlJc w:val="left"/>
      <w:pPr>
        <w:ind w:left="2160" w:hanging="360"/>
      </w:pPr>
      <w:rPr>
        <w:rFonts w:ascii="Wingdings" w:hAnsi="Wingdings" w:hint="default"/>
      </w:rPr>
    </w:lvl>
    <w:lvl w:ilvl="3" w:tplc="20090001">
      <w:start w:val="1"/>
      <w:numFmt w:val="bullet"/>
      <w:lvlText w:val=""/>
      <w:lvlJc w:val="left"/>
      <w:pPr>
        <w:ind w:left="2880" w:hanging="360"/>
      </w:pPr>
      <w:rPr>
        <w:rFonts w:ascii="Symbol" w:hAnsi="Symbol" w:hint="default"/>
      </w:rPr>
    </w:lvl>
    <w:lvl w:ilvl="4" w:tplc="20090003">
      <w:start w:val="1"/>
      <w:numFmt w:val="bullet"/>
      <w:lvlText w:val="o"/>
      <w:lvlJc w:val="left"/>
      <w:pPr>
        <w:ind w:left="3600" w:hanging="360"/>
      </w:pPr>
      <w:rPr>
        <w:rFonts w:ascii="Courier New" w:hAnsi="Courier New" w:cs="Courier New" w:hint="default"/>
      </w:rPr>
    </w:lvl>
    <w:lvl w:ilvl="5" w:tplc="20090005">
      <w:start w:val="1"/>
      <w:numFmt w:val="bullet"/>
      <w:lvlText w:val=""/>
      <w:lvlJc w:val="left"/>
      <w:pPr>
        <w:ind w:left="4320" w:hanging="360"/>
      </w:pPr>
      <w:rPr>
        <w:rFonts w:ascii="Wingdings" w:hAnsi="Wingdings" w:hint="default"/>
      </w:rPr>
    </w:lvl>
    <w:lvl w:ilvl="6" w:tplc="20090001">
      <w:start w:val="1"/>
      <w:numFmt w:val="bullet"/>
      <w:lvlText w:val=""/>
      <w:lvlJc w:val="left"/>
      <w:pPr>
        <w:ind w:left="5040" w:hanging="360"/>
      </w:pPr>
      <w:rPr>
        <w:rFonts w:ascii="Symbol" w:hAnsi="Symbol" w:hint="default"/>
      </w:rPr>
    </w:lvl>
    <w:lvl w:ilvl="7" w:tplc="20090003">
      <w:start w:val="1"/>
      <w:numFmt w:val="bullet"/>
      <w:lvlText w:val="o"/>
      <w:lvlJc w:val="left"/>
      <w:pPr>
        <w:ind w:left="5760" w:hanging="360"/>
      </w:pPr>
      <w:rPr>
        <w:rFonts w:ascii="Courier New" w:hAnsi="Courier New" w:cs="Courier New" w:hint="default"/>
      </w:rPr>
    </w:lvl>
    <w:lvl w:ilvl="8" w:tplc="20090005">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23"/>
  </w:num>
  <w:num w:numId="4">
    <w:abstractNumId w:val="26"/>
  </w:num>
  <w:num w:numId="5">
    <w:abstractNumId w:val="3"/>
  </w:num>
  <w:num w:numId="6">
    <w:abstractNumId w:val="22"/>
  </w:num>
  <w:num w:numId="7">
    <w:abstractNumId w:val="28"/>
  </w:num>
  <w:num w:numId="8">
    <w:abstractNumId w:val="5"/>
  </w:num>
  <w:num w:numId="9">
    <w:abstractNumId w:val="32"/>
  </w:num>
  <w:num w:numId="10">
    <w:abstractNumId w:val="25"/>
  </w:num>
  <w:num w:numId="11">
    <w:abstractNumId w:val="6"/>
  </w:num>
  <w:num w:numId="12">
    <w:abstractNumId w:val="29"/>
  </w:num>
  <w:num w:numId="13">
    <w:abstractNumId w:val="4"/>
  </w:num>
  <w:num w:numId="14">
    <w:abstractNumId w:val="7"/>
  </w:num>
  <w:num w:numId="15">
    <w:abstractNumId w:val="31"/>
  </w:num>
  <w:num w:numId="16">
    <w:abstractNumId w:val="11"/>
  </w:num>
  <w:num w:numId="17">
    <w:abstractNumId w:val="16"/>
  </w:num>
  <w:num w:numId="18">
    <w:abstractNumId w:val="19"/>
  </w:num>
  <w:num w:numId="19">
    <w:abstractNumId w:val="34"/>
  </w:num>
  <w:num w:numId="20">
    <w:abstractNumId w:val="20"/>
  </w:num>
  <w:num w:numId="21">
    <w:abstractNumId w:val="0"/>
  </w:num>
  <w:num w:numId="22">
    <w:abstractNumId w:val="33"/>
  </w:num>
  <w:num w:numId="23">
    <w:abstractNumId w:val="35"/>
  </w:num>
  <w:num w:numId="24">
    <w:abstractNumId w:val="8"/>
  </w:num>
  <w:num w:numId="25">
    <w:abstractNumId w:val="13"/>
  </w:num>
  <w:num w:numId="26">
    <w:abstractNumId w:val="24"/>
  </w:num>
  <w:num w:numId="27">
    <w:abstractNumId w:val="12"/>
  </w:num>
  <w:num w:numId="28">
    <w:abstractNumId w:val="1"/>
  </w:num>
  <w:num w:numId="29">
    <w:abstractNumId w:val="2"/>
  </w:num>
  <w:num w:numId="30">
    <w:abstractNumId w:val="14"/>
  </w:num>
  <w:num w:numId="31">
    <w:abstractNumId w:val="18"/>
  </w:num>
  <w:num w:numId="32">
    <w:abstractNumId w:val="30"/>
  </w:num>
  <w:num w:numId="33">
    <w:abstractNumId w:val="17"/>
  </w:num>
  <w:num w:numId="34">
    <w:abstractNumId w:val="9"/>
  </w:num>
  <w:num w:numId="35">
    <w:abstractNumId w:val="27"/>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DA8"/>
    <w:rsid w:val="000F5DA8"/>
    <w:rsid w:val="00175591"/>
    <w:rsid w:val="001A4064"/>
    <w:rsid w:val="001B2E4A"/>
    <w:rsid w:val="001D0DB5"/>
    <w:rsid w:val="002351C8"/>
    <w:rsid w:val="00254684"/>
    <w:rsid w:val="00284FB7"/>
    <w:rsid w:val="003344B8"/>
    <w:rsid w:val="003A46BC"/>
    <w:rsid w:val="004523D8"/>
    <w:rsid w:val="004B261C"/>
    <w:rsid w:val="004D372D"/>
    <w:rsid w:val="00547157"/>
    <w:rsid w:val="006401A6"/>
    <w:rsid w:val="00693C41"/>
    <w:rsid w:val="006A50BA"/>
    <w:rsid w:val="006C106D"/>
    <w:rsid w:val="006F3197"/>
    <w:rsid w:val="007111AE"/>
    <w:rsid w:val="00777003"/>
    <w:rsid w:val="007D00AE"/>
    <w:rsid w:val="00823162"/>
    <w:rsid w:val="00825507"/>
    <w:rsid w:val="008447D5"/>
    <w:rsid w:val="008B72CA"/>
    <w:rsid w:val="00900A58"/>
    <w:rsid w:val="00935A3B"/>
    <w:rsid w:val="009475F0"/>
    <w:rsid w:val="009614E4"/>
    <w:rsid w:val="00984124"/>
    <w:rsid w:val="009B6275"/>
    <w:rsid w:val="009F7707"/>
    <w:rsid w:val="00A359AE"/>
    <w:rsid w:val="00A5653A"/>
    <w:rsid w:val="00A6674C"/>
    <w:rsid w:val="00A95DC6"/>
    <w:rsid w:val="00AD3387"/>
    <w:rsid w:val="00AF58D9"/>
    <w:rsid w:val="00B536C0"/>
    <w:rsid w:val="00B57684"/>
    <w:rsid w:val="00B82C01"/>
    <w:rsid w:val="00BA3ABD"/>
    <w:rsid w:val="00BB0B0A"/>
    <w:rsid w:val="00BE2957"/>
    <w:rsid w:val="00C80382"/>
    <w:rsid w:val="00D176FB"/>
    <w:rsid w:val="00D2385A"/>
    <w:rsid w:val="00D56C96"/>
    <w:rsid w:val="00DB1C32"/>
    <w:rsid w:val="00DC27EC"/>
    <w:rsid w:val="00E701ED"/>
    <w:rsid w:val="00E831D4"/>
    <w:rsid w:val="00EA32F1"/>
    <w:rsid w:val="00EB2922"/>
    <w:rsid w:val="00EE332F"/>
    <w:rsid w:val="00EE39F9"/>
    <w:rsid w:val="00FB5548"/>
    <w:rsid w:val="00FB69A1"/>
    <w:rsid w:val="00FC03A5"/>
    <w:rsid w:val="00FC0D77"/>
  </w:rsids>
  <m:mathPr>
    <m:mathFont m:val="Cambria Math"/>
    <m:brkBin m:val="before"/>
    <m:brkBinSub m:val="--"/>
    <m:smallFrac m:val="0"/>
    <m:dispDef/>
    <m:lMargin m:val="0"/>
    <m:rMargin m:val="0"/>
    <m:defJc m:val="centerGroup"/>
    <m:wrapIndent m:val="1440"/>
    <m:intLim m:val="subSup"/>
    <m:naryLim m:val="undOvr"/>
  </m:mathPr>
  <w:themeFontLang w:val="en-J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0BF265"/>
  <w15:docId w15:val="{9BDF198B-0F82-4809-9131-4DDE7D276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JM"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5DA8"/>
    <w:pPr>
      <w:spacing w:after="0" w:line="240" w:lineRule="auto"/>
    </w:pPr>
    <w:rPr>
      <w:rFonts w:ascii="Times New Roman" w:eastAsia="Times New Roman" w:hAnsi="Times New Roman" w:cs="Times New Roman"/>
      <w:sz w:val="24"/>
      <w:szCs w:val="24"/>
      <w:lang w:val="en-US"/>
    </w:rPr>
  </w:style>
  <w:style w:type="paragraph" w:styleId="Heading3">
    <w:name w:val="heading 3"/>
    <w:basedOn w:val="Normal"/>
    <w:link w:val="Heading3Char"/>
    <w:uiPriority w:val="9"/>
    <w:qFormat/>
    <w:rsid w:val="00A359AE"/>
    <w:pPr>
      <w:spacing w:before="100" w:beforeAutospacing="1" w:after="100" w:afterAutospacing="1"/>
      <w:outlineLvl w:val="2"/>
    </w:pPr>
    <w:rPr>
      <w:b/>
      <w:bCs/>
      <w:sz w:val="27"/>
      <w:szCs w:val="27"/>
      <w:lang w:val="en-JM" w:eastAsia="en-JM"/>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F5DA8"/>
    <w:pPr>
      <w:jc w:val="center"/>
    </w:pPr>
    <w:rPr>
      <w:b/>
      <w:bCs/>
      <w:u w:val="single"/>
    </w:rPr>
  </w:style>
  <w:style w:type="character" w:customStyle="1" w:styleId="TitleChar">
    <w:name w:val="Title Char"/>
    <w:basedOn w:val="DefaultParagraphFont"/>
    <w:link w:val="Title"/>
    <w:rsid w:val="000F5DA8"/>
    <w:rPr>
      <w:rFonts w:ascii="Times New Roman" w:eastAsia="Times New Roman" w:hAnsi="Times New Roman" w:cs="Times New Roman"/>
      <w:b/>
      <w:bCs/>
      <w:sz w:val="24"/>
      <w:szCs w:val="24"/>
      <w:u w:val="single"/>
      <w:lang w:val="en-US"/>
    </w:rPr>
  </w:style>
  <w:style w:type="paragraph" w:styleId="ListParagraph">
    <w:name w:val="List Paragraph"/>
    <w:basedOn w:val="Normal"/>
    <w:uiPriority w:val="34"/>
    <w:qFormat/>
    <w:rsid w:val="000F5DA8"/>
    <w:pPr>
      <w:ind w:left="720"/>
      <w:contextualSpacing/>
    </w:pPr>
  </w:style>
  <w:style w:type="paragraph" w:styleId="Footer">
    <w:name w:val="footer"/>
    <w:basedOn w:val="Normal"/>
    <w:link w:val="FooterChar"/>
    <w:uiPriority w:val="99"/>
    <w:unhideWhenUsed/>
    <w:rsid w:val="000F5DA8"/>
    <w:pPr>
      <w:tabs>
        <w:tab w:val="center" w:pos="4513"/>
        <w:tab w:val="right" w:pos="9026"/>
      </w:tabs>
    </w:pPr>
  </w:style>
  <w:style w:type="character" w:customStyle="1" w:styleId="FooterChar">
    <w:name w:val="Footer Char"/>
    <w:basedOn w:val="DefaultParagraphFont"/>
    <w:link w:val="Footer"/>
    <w:uiPriority w:val="99"/>
    <w:rsid w:val="000F5DA8"/>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777003"/>
    <w:pPr>
      <w:tabs>
        <w:tab w:val="center" w:pos="4513"/>
        <w:tab w:val="right" w:pos="9026"/>
      </w:tabs>
    </w:pPr>
  </w:style>
  <w:style w:type="character" w:customStyle="1" w:styleId="HeaderChar">
    <w:name w:val="Header Char"/>
    <w:basedOn w:val="DefaultParagraphFont"/>
    <w:link w:val="Header"/>
    <w:uiPriority w:val="99"/>
    <w:rsid w:val="00777003"/>
    <w:rPr>
      <w:rFonts w:ascii="Times New Roman" w:eastAsia="Times New Roman" w:hAnsi="Times New Roman" w:cs="Times New Roman"/>
      <w:sz w:val="24"/>
      <w:szCs w:val="24"/>
      <w:lang w:val="en-US"/>
    </w:rPr>
  </w:style>
  <w:style w:type="table" w:styleId="TableGrid">
    <w:name w:val="Table Grid"/>
    <w:basedOn w:val="TableNormal"/>
    <w:rsid w:val="00EE39F9"/>
    <w:pPr>
      <w:spacing w:after="0" w:line="240" w:lineRule="auto"/>
    </w:pPr>
    <w:rPr>
      <w:rFonts w:ascii="Times New Roman" w:eastAsia="Times New Roman"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E39F9"/>
    <w:pPr>
      <w:spacing w:before="100" w:beforeAutospacing="1" w:after="100" w:afterAutospacing="1"/>
    </w:pPr>
    <w:rPr>
      <w:lang w:val="en-JM" w:eastAsia="en-JM"/>
    </w:rPr>
  </w:style>
  <w:style w:type="paragraph" w:styleId="NoSpacing">
    <w:name w:val="No Spacing"/>
    <w:uiPriority w:val="1"/>
    <w:qFormat/>
    <w:rsid w:val="00D56C96"/>
    <w:pPr>
      <w:widowControl w:val="0"/>
      <w:autoSpaceDE w:val="0"/>
      <w:autoSpaceDN w:val="0"/>
      <w:adjustRightInd w:val="0"/>
      <w:spacing w:after="0" w:line="240" w:lineRule="auto"/>
    </w:pPr>
    <w:rPr>
      <w:rFonts w:ascii="Arial Narrow" w:eastAsia="Times New Roman" w:hAnsi="Arial Narrow" w:cs="Times New Roman"/>
      <w:sz w:val="20"/>
      <w:szCs w:val="24"/>
      <w:lang w:val="en-US"/>
    </w:rPr>
  </w:style>
  <w:style w:type="paragraph" w:styleId="BalloonText">
    <w:name w:val="Balloon Text"/>
    <w:basedOn w:val="Normal"/>
    <w:link w:val="BalloonTextChar"/>
    <w:uiPriority w:val="99"/>
    <w:semiHidden/>
    <w:unhideWhenUsed/>
    <w:rsid w:val="00A359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59AE"/>
    <w:rPr>
      <w:rFonts w:ascii="Segoe UI" w:eastAsia="Times New Roman" w:hAnsi="Segoe UI" w:cs="Segoe UI"/>
      <w:sz w:val="18"/>
      <w:szCs w:val="18"/>
      <w:lang w:val="en-US"/>
    </w:rPr>
  </w:style>
  <w:style w:type="character" w:customStyle="1" w:styleId="Heading3Char">
    <w:name w:val="Heading 3 Char"/>
    <w:basedOn w:val="DefaultParagraphFont"/>
    <w:link w:val="Heading3"/>
    <w:uiPriority w:val="9"/>
    <w:rsid w:val="00A359AE"/>
    <w:rPr>
      <w:rFonts w:ascii="Times New Roman" w:eastAsia="Times New Roman" w:hAnsi="Times New Roman" w:cs="Times New Roman"/>
      <w:b/>
      <w:bCs/>
      <w:sz w:val="27"/>
      <w:szCs w:val="27"/>
      <w:lang w:eastAsia="en-JM"/>
    </w:rPr>
  </w:style>
  <w:style w:type="character" w:styleId="Strong">
    <w:name w:val="Strong"/>
    <w:basedOn w:val="DefaultParagraphFont"/>
    <w:uiPriority w:val="22"/>
    <w:qFormat/>
    <w:rsid w:val="00A359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065910">
      <w:bodyDiv w:val="1"/>
      <w:marLeft w:val="0"/>
      <w:marRight w:val="0"/>
      <w:marTop w:val="0"/>
      <w:marBottom w:val="0"/>
      <w:divBdr>
        <w:top w:val="none" w:sz="0" w:space="0" w:color="auto"/>
        <w:left w:val="none" w:sz="0" w:space="0" w:color="auto"/>
        <w:bottom w:val="none" w:sz="0" w:space="0" w:color="auto"/>
        <w:right w:val="none" w:sz="0" w:space="0" w:color="auto"/>
      </w:divBdr>
    </w:div>
    <w:div w:id="2139448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7</Pages>
  <Words>1506</Words>
  <Characters>8585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Kerry-Ann Williams</dc:creator>
  <cp:lastModifiedBy>Latoya Harris</cp:lastModifiedBy>
  <cp:revision>4</cp:revision>
  <dcterms:created xsi:type="dcterms:W3CDTF">2025-09-22T20:32:00Z</dcterms:created>
  <dcterms:modified xsi:type="dcterms:W3CDTF">2025-09-22T21:10:00Z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685aeba4-ad3e-4a46-ac07-a0b331102348</vt:lpwstr>
  </property>
</Properties>
</file>